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90" w:rsidRPr="001109D5" w:rsidRDefault="009F3D90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D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09D5" w:rsidRPr="001109D5" w:rsidRDefault="009F3D90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D5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1109D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F3D90" w:rsidRPr="001109D5" w:rsidRDefault="009F3D90" w:rsidP="0011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D5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1109D5" w:rsidRPr="0011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D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747CE" w:rsidRPr="00E747CE" w:rsidRDefault="00E747CE" w:rsidP="00E747CE">
      <w:pPr>
        <w:jc w:val="center"/>
        <w:rPr>
          <w:rFonts w:ascii="Times New Roman" w:eastAsia="Times New Roman" w:hAnsi="Times New Roman" w:cs="Times New Roman"/>
          <w:b/>
        </w:rPr>
      </w:pPr>
      <w:r w:rsidRPr="00E747CE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E747CE" w:rsidRPr="00E747CE" w:rsidRDefault="00E747CE" w:rsidP="00E747CE">
      <w:pPr>
        <w:jc w:val="center"/>
        <w:rPr>
          <w:rFonts w:ascii="Times New Roman" w:eastAsia="Times New Roman" w:hAnsi="Times New Roman" w:cs="Times New Roman"/>
          <w:b/>
        </w:rPr>
      </w:pPr>
      <w:r w:rsidRPr="00E747CE">
        <w:rPr>
          <w:rFonts w:ascii="Times New Roman" w:eastAsia="Times New Roman" w:hAnsi="Times New Roman" w:cs="Times New Roman"/>
          <w:b/>
        </w:rPr>
        <w:t>муниципального образования город Краснодар</w:t>
      </w:r>
    </w:p>
    <w:p w:rsidR="00E747CE" w:rsidRPr="00E747CE" w:rsidRDefault="00E747CE" w:rsidP="00E747CE">
      <w:pPr>
        <w:jc w:val="center"/>
        <w:rPr>
          <w:rFonts w:ascii="Times New Roman" w:eastAsia="Times New Roman" w:hAnsi="Times New Roman" w:cs="Times New Roman"/>
          <w:b/>
        </w:rPr>
      </w:pPr>
      <w:r w:rsidRPr="00E747CE">
        <w:rPr>
          <w:rFonts w:ascii="Times New Roman" w:eastAsia="Times New Roman" w:hAnsi="Times New Roman" w:cs="Times New Roman"/>
          <w:b/>
        </w:rPr>
        <w:t>гимназия № 82 имени 30-й Иркутской Дивизии</w:t>
      </w:r>
    </w:p>
    <w:p w:rsidR="00E747CE" w:rsidRPr="00E747CE" w:rsidRDefault="00E747CE" w:rsidP="00E747CE">
      <w:pPr>
        <w:jc w:val="center"/>
        <w:rPr>
          <w:rFonts w:ascii="Times New Roman" w:eastAsia="Times New Roman" w:hAnsi="Times New Roman" w:cs="Times New Roman"/>
          <w:b/>
        </w:rPr>
      </w:pPr>
      <w:r w:rsidRPr="00E747CE">
        <w:rPr>
          <w:rFonts w:ascii="Times New Roman" w:eastAsia="Times New Roman" w:hAnsi="Times New Roman" w:cs="Times New Roman"/>
          <w:b/>
        </w:rPr>
        <w:t>2019 год (на 01.01.2020 г.)</w:t>
      </w:r>
    </w:p>
    <w:p w:rsidR="001109D5" w:rsidRPr="001109D5" w:rsidRDefault="001109D5" w:rsidP="001109D5">
      <w:pPr>
        <w:jc w:val="center"/>
        <w:rPr>
          <w:rFonts w:ascii="Times New Roman" w:hAnsi="Times New Roman" w:cs="Times New Roman"/>
          <w:b/>
        </w:rPr>
      </w:pPr>
    </w:p>
    <w:p w:rsidR="009F3D90" w:rsidRDefault="009F3D90" w:rsidP="009F3D90">
      <w:pPr>
        <w:pStyle w:val="20"/>
        <w:shd w:val="clear" w:color="auto" w:fill="auto"/>
        <w:spacing w:before="0" w:after="287" w:line="367" w:lineRule="exact"/>
        <w:ind w:firstLine="520"/>
        <w:jc w:val="both"/>
      </w:pPr>
      <w:r>
        <w:rPr>
          <w:color w:val="000000"/>
        </w:rPr>
        <w:t>1.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7625"/>
        <w:gridCol w:w="1472"/>
      </w:tblGrid>
      <w:tr w:rsidR="009F3D90" w:rsidTr="009F3D90">
        <w:trPr>
          <w:trHeight w:hRule="exact" w:val="5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 xml:space="preserve">Позиция </w:t>
            </w:r>
            <w:proofErr w:type="spellStart"/>
            <w:r>
              <w:rPr>
                <w:rStyle w:val="213pt"/>
              </w:rPr>
              <w:t>самообследования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148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300" w:line="317" w:lineRule="exact"/>
            </w:pPr>
            <w:r>
              <w:rPr>
                <w:color w:val="000000"/>
              </w:rPr>
              <w:t>Наличие возможности взаимодействия участников образовательного процесса с организацией</w:t>
            </w:r>
          </w:p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30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E747CE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21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rPr>
                <w:lang w:bidi="ru-RU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</w:t>
            </w:r>
            <w:r w:rsidR="00737E6F">
              <w:rPr>
                <w:color w:val="000000"/>
              </w:rPr>
              <w:t xml:space="preserve">зации, электронный сервис для </w:t>
            </w:r>
            <w:r w:rsidR="00737E6F">
              <w:rPr>
                <w:color w:val="000000"/>
                <w:lang w:val="en-US"/>
              </w:rPr>
              <w:t>on</w:t>
            </w:r>
            <w:r w:rsidR="00737E6F">
              <w:rPr>
                <w:color w:val="000000"/>
              </w:rPr>
              <w:t>-</w:t>
            </w:r>
            <w:r w:rsidR="00737E6F">
              <w:rPr>
                <w:color w:val="000000"/>
                <w:lang w:val="en-US"/>
              </w:rPr>
              <w:t>Line</w:t>
            </w:r>
            <w:r>
              <w:rPr>
                <w:color w:val="00000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D90" w:rsidRDefault="00E747CE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</w:tbl>
    <w:p w:rsidR="009F3D90" w:rsidRDefault="009F3D90" w:rsidP="009F3D90">
      <w:pPr>
        <w:framePr w:w="9821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20"/>
        <w:shd w:val="clear" w:color="auto" w:fill="auto"/>
        <w:spacing w:before="268" w:after="286" w:line="371" w:lineRule="exact"/>
        <w:ind w:firstLine="520"/>
        <w:jc w:val="both"/>
      </w:pPr>
      <w:r>
        <w:rPr>
          <w:color w:val="000000"/>
        </w:rPr>
        <w:t>2.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p w:rsidR="005717BC" w:rsidRDefault="005717BC" w:rsidP="009F3D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7690"/>
        <w:gridCol w:w="1400"/>
      </w:tblGrid>
      <w:tr w:rsidR="005717BC" w:rsidRPr="005717BC" w:rsidTr="00C70518">
        <w:trPr>
          <w:trHeight w:hRule="exact" w:val="58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9B0CE2" w:rsidRDefault="005717BC" w:rsidP="009B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9B0CE2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BC" w:rsidRPr="009B0CE2" w:rsidRDefault="005717BC" w:rsidP="009B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717BC" w:rsidRPr="005717BC" w:rsidTr="00C70518">
        <w:trPr>
          <w:trHeight w:hRule="exact" w:val="83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85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5717BC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1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BC" w:rsidRPr="005717BC" w:rsidRDefault="00E747CE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717BC" w:rsidRPr="005717BC" w:rsidTr="00C70518">
        <w:trPr>
          <w:trHeight w:hRule="exact" w:val="14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возможности отслеживания хода рассмотрения обращений</w:t>
            </w:r>
            <w:proofErr w:type="gramEnd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BC" w:rsidRPr="005717BC" w:rsidRDefault="005717BC" w:rsidP="009B0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a4"/>
        <w:shd w:val="clear" w:color="auto" w:fill="auto"/>
        <w:spacing w:line="280" w:lineRule="exact"/>
        <w:rPr>
          <w:lang w:bidi="ru-RU"/>
        </w:rPr>
      </w:pPr>
      <w:r>
        <w:rPr>
          <w:color w:val="000000"/>
        </w:rPr>
        <w:t>3. Материально-техническое и информационное обеспечение организации</w:t>
      </w: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7571"/>
        <w:gridCol w:w="1390"/>
      </w:tblGrid>
      <w:tr w:rsidR="009F3D90" w:rsidTr="009F3D90">
        <w:trPr>
          <w:trHeight w:hRule="exact" w:val="78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rPr>
                <w:lang w:bidi="ru-RU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 xml:space="preserve">Позиция </w:t>
            </w:r>
            <w:proofErr w:type="spellStart"/>
            <w:r>
              <w:rPr>
                <w:rStyle w:val="213pt"/>
              </w:rPr>
              <w:t>самообследования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92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64" w:lineRule="exact"/>
              <w:rPr>
                <w:lang w:bidi="ru-RU"/>
              </w:rPr>
            </w:pPr>
            <w:r>
              <w:rPr>
                <w:color w:val="00000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E747CE" w:rsidP="00E747CE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  <w:lang w:val="en-US"/>
              </w:rPr>
              <w:t>8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E747CE" w:rsidP="00E747CE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  <w:lang w:val="en-US"/>
              </w:rPr>
              <w:t>10</w:t>
            </w:r>
            <w:r w:rsidR="00F95399">
              <w:rPr>
                <w:color w:val="000000"/>
              </w:rPr>
              <w:t xml:space="preserve">0 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100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 w:rsidP="00E747CE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 xml:space="preserve">Обеспеченность </w:t>
            </w:r>
            <w:r w:rsidR="00E747CE">
              <w:rPr>
                <w:color w:val="000000"/>
              </w:rPr>
              <w:t>ОО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мультимедийными</w:t>
            </w:r>
            <w:proofErr w:type="spellEnd"/>
            <w:r>
              <w:rPr>
                <w:color w:val="000000"/>
              </w:rPr>
              <w:t xml:space="preserve"> проекторами (количество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проекторов на учебный коллектив)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E747CE" w:rsidP="00E747CE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  <w:lang w:val="en-US"/>
              </w:rPr>
              <w:t>54</w:t>
            </w:r>
            <w:r w:rsidR="00F95399">
              <w:rPr>
                <w:color w:val="000000"/>
              </w:rPr>
              <w:t xml:space="preserve"> </w:t>
            </w:r>
            <w:r w:rsidR="009F3D90">
              <w:rPr>
                <w:color w:val="000000"/>
              </w:rPr>
              <w:t>ед.</w:t>
            </w:r>
          </w:p>
        </w:tc>
      </w:tr>
      <w:tr w:rsidR="009F3D90" w:rsidTr="009F3D90">
        <w:trPr>
          <w:trHeight w:hRule="exact" w:val="83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 w:rsidP="00E747CE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 xml:space="preserve">Обеспеченность </w:t>
            </w:r>
            <w:r w:rsidR="00E747CE">
              <w:rPr>
                <w:color w:val="000000"/>
              </w:rPr>
              <w:t>ОО</w:t>
            </w:r>
            <w:r>
              <w:rPr>
                <w:color w:val="000000"/>
              </w:rPr>
              <w:t xml:space="preserve"> интерактивными досками и приставками (количество интерактивных досок и приставок)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BD2200" w:rsidP="00BD220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13</w:t>
            </w:r>
            <w:r w:rsidR="00F95399">
              <w:rPr>
                <w:color w:val="000000"/>
              </w:rPr>
              <w:t xml:space="preserve"> </w:t>
            </w:r>
            <w:r w:rsidR="009F3D90">
              <w:rPr>
                <w:color w:val="000000"/>
              </w:rPr>
              <w:t>ед.</w:t>
            </w:r>
          </w:p>
        </w:tc>
      </w:tr>
      <w:tr w:rsidR="009F3D90" w:rsidTr="009F3D90">
        <w:trPr>
          <w:trHeight w:hRule="exact" w:val="83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13" w:lineRule="exact"/>
              <w:rPr>
                <w:lang w:bidi="ru-RU"/>
              </w:rPr>
            </w:pPr>
            <w:r>
              <w:rPr>
                <w:color w:val="000000"/>
              </w:rPr>
              <w:t>Обеспеченность демонстрационным оборудованием и раздаточным материалом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0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актового (концертного) зала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 xml:space="preserve">1 </w:t>
            </w:r>
            <w:r w:rsidR="009F3D90">
              <w:rPr>
                <w:color w:val="000000"/>
              </w:rPr>
              <w:t>ед.</w:t>
            </w:r>
          </w:p>
        </w:tc>
      </w:tr>
      <w:tr w:rsidR="009F3D90" w:rsidTr="009F3D90">
        <w:trPr>
          <w:trHeight w:hRule="exact" w:val="50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объектов спорта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 w:rsidP="00F9539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танцевального зала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534ADA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5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328" w:lineRule="exact"/>
              <w:rPr>
                <w:lang w:bidi="ru-RU"/>
              </w:rPr>
            </w:pPr>
            <w:r>
              <w:rPr>
                <w:color w:val="000000"/>
              </w:rPr>
              <w:t>Количество творческих объединений (учебных групп, кружков, секций, студий, лабораторий, мастерских и др.)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D90" w:rsidRDefault="00B549C9" w:rsidP="00B549C9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13</w:t>
            </w:r>
            <w:r w:rsidR="00F95399">
              <w:rPr>
                <w:color w:val="000000"/>
              </w:rPr>
              <w:t xml:space="preserve"> </w:t>
            </w:r>
            <w:r w:rsidR="009F3D90">
              <w:rPr>
                <w:color w:val="000000"/>
              </w:rPr>
              <w:t>ед.</w:t>
            </w:r>
          </w:p>
        </w:tc>
      </w:tr>
    </w:tbl>
    <w:p w:rsidR="009F3D90" w:rsidRDefault="009F3D90" w:rsidP="009F3D90">
      <w:pPr>
        <w:framePr w:w="9821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9F3D90">
      <w:pPr>
        <w:pStyle w:val="a4"/>
        <w:shd w:val="clear" w:color="auto" w:fill="auto"/>
        <w:spacing w:line="280" w:lineRule="exact"/>
        <w:rPr>
          <w:color w:val="000000"/>
        </w:rPr>
      </w:pPr>
    </w:p>
    <w:p w:rsidR="009F3D90" w:rsidRPr="005717BC" w:rsidRDefault="009F3D90" w:rsidP="005717BC">
      <w:pPr>
        <w:pStyle w:val="a4"/>
        <w:shd w:val="clear" w:color="auto" w:fill="auto"/>
        <w:spacing w:line="280" w:lineRule="exact"/>
        <w:rPr>
          <w:color w:val="000000"/>
        </w:rPr>
      </w:pPr>
      <w:r>
        <w:rPr>
          <w:color w:val="000000"/>
        </w:rPr>
        <w:t>4.</w:t>
      </w:r>
      <w:r w:rsidR="005717BC">
        <w:rPr>
          <w:color w:val="000000"/>
        </w:rPr>
        <w:t xml:space="preserve"> </w:t>
      </w:r>
      <w:r>
        <w:rPr>
          <w:color w:val="000000"/>
        </w:rPr>
        <w:t>Наличие необходимых условий для охраны и укрепления здоровья обучающихся</w:t>
      </w: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pStyle w:val="a4"/>
        <w:framePr w:w="9806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7751"/>
        <w:gridCol w:w="1339"/>
      </w:tblGrid>
      <w:tr w:rsidR="009F3D90" w:rsidTr="009F3D90">
        <w:trPr>
          <w:trHeight w:hRule="exact" w:val="77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 xml:space="preserve">Позиция </w:t>
            </w:r>
            <w:proofErr w:type="spellStart"/>
            <w:r>
              <w:rPr>
                <w:rStyle w:val="213pt"/>
              </w:rPr>
              <w:t>самообследования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60" w:lineRule="exact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51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системы видеонаблюдения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0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системы противопожарной безопасности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F95399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спортивного, тренажерного зала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спортивной площадки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51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Наличие медицинского кабинета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9F3D90" w:rsidP="00F95399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</w:tbl>
    <w:p w:rsidR="009F3D90" w:rsidRDefault="009F3D90" w:rsidP="009F3D90">
      <w:pPr>
        <w:framePr w:w="9806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  <w:r w:rsidRPr="005717BC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D90" w:rsidRPr="005717BC">
        <w:rPr>
          <w:rFonts w:ascii="Times New Roman" w:hAnsi="Times New Roman" w:cs="Times New Roman"/>
          <w:sz w:val="28"/>
          <w:szCs w:val="28"/>
        </w:rPr>
        <w:t>5.</w:t>
      </w:r>
      <w:r w:rsidRPr="005717BC">
        <w:rPr>
          <w:rFonts w:ascii="Times New Roman" w:hAnsi="Times New Roman" w:cs="Times New Roman"/>
          <w:sz w:val="28"/>
          <w:szCs w:val="28"/>
        </w:rPr>
        <w:t xml:space="preserve"> </w:t>
      </w:r>
      <w:r w:rsidR="009F3D90" w:rsidRPr="005717BC">
        <w:rPr>
          <w:rFonts w:ascii="Times New Roman" w:hAnsi="Times New Roman" w:cs="Times New Roman"/>
          <w:sz w:val="28"/>
          <w:szCs w:val="28"/>
        </w:rPr>
        <w:t xml:space="preserve">Условия для индивидуальной работы с </w:t>
      </w:r>
      <w:proofErr w:type="gramStart"/>
      <w:r w:rsidR="009F3D90" w:rsidRPr="005717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5717BC" w:rsidRPr="005717BC" w:rsidRDefault="005717BC" w:rsidP="009F3D9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765"/>
        <w:gridCol w:w="1328"/>
      </w:tblGrid>
      <w:tr w:rsidR="005717BC" w:rsidRPr="005717BC" w:rsidTr="00C70518">
        <w:trPr>
          <w:trHeight w:hRule="exact" w:val="7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202544" w:rsidRDefault="005717BC" w:rsidP="0020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202544" w:rsidRDefault="005717BC" w:rsidP="0020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202544" w:rsidRDefault="005717BC" w:rsidP="00202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54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717BC" w:rsidRPr="005717BC" w:rsidTr="005717BC">
        <w:trPr>
          <w:trHeight w:hRule="exact" w:val="10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образовательных маршрутов (программ) для детей, полностью освоивших программу и желающих продолжить обучение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C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6B7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717BC" w:rsidRPr="005717BC" w:rsidTr="00C70518">
        <w:trPr>
          <w:trHeight w:hRule="exact" w:val="8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образовательных маршрутов (программ) для детей-инвалидов или детей с ОВЗ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11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образовательных маршрутов (программ) для детей, не успевающих освоить образовательную программу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C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6B7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17BC" w:rsidRPr="005717BC" w:rsidTr="00C70518">
        <w:trPr>
          <w:trHeight w:hRule="exact" w:val="5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исследований, опросов, тестов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02544" w:rsidRDefault="00202544" w:rsidP="009F3D90">
      <w:pPr>
        <w:rPr>
          <w:rFonts w:ascii="Times New Roman" w:hAnsi="Times New Roman" w:cs="Times New Roman"/>
          <w:sz w:val="28"/>
          <w:szCs w:val="28"/>
        </w:rPr>
      </w:pPr>
    </w:p>
    <w:p w:rsidR="00202544" w:rsidRDefault="00202544" w:rsidP="009F3D90">
      <w:pPr>
        <w:rPr>
          <w:rFonts w:ascii="Times New Roman" w:hAnsi="Times New Roman" w:cs="Times New Roman"/>
          <w:sz w:val="28"/>
          <w:szCs w:val="28"/>
        </w:rPr>
      </w:pPr>
    </w:p>
    <w:p w:rsidR="009F3D90" w:rsidRDefault="009F3D90" w:rsidP="009F3D90">
      <w:pPr>
        <w:pStyle w:val="20"/>
        <w:shd w:val="clear" w:color="auto" w:fill="auto"/>
        <w:spacing w:before="362" w:after="356"/>
        <w:ind w:firstLine="600"/>
        <w:jc w:val="both"/>
      </w:pPr>
      <w:r>
        <w:rPr>
          <w:color w:val="000000"/>
        </w:rPr>
        <w:t>6.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816"/>
        <w:gridCol w:w="1278"/>
      </w:tblGrid>
      <w:tr w:rsidR="009F3D90" w:rsidTr="009F3D90">
        <w:trPr>
          <w:trHeight w:hRule="exact" w:val="7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lang w:bidi="ru-RU"/>
              </w:rPr>
            </w:pPr>
            <w:r>
              <w:rPr>
                <w:rStyle w:val="213pt"/>
              </w:rPr>
              <w:t xml:space="preserve">Позиция </w:t>
            </w:r>
            <w:proofErr w:type="spellStart"/>
            <w:r>
              <w:rPr>
                <w:rStyle w:val="213pt"/>
              </w:rPr>
              <w:t>самообследования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60" w:lineRule="exact"/>
              <w:rPr>
                <w:lang w:bidi="ru-RU"/>
              </w:rPr>
            </w:pPr>
            <w:r>
              <w:rPr>
                <w:rStyle w:val="213pt"/>
              </w:rPr>
              <w:t>Значение</w:t>
            </w:r>
          </w:p>
        </w:tc>
      </w:tr>
      <w:tr w:rsidR="009F3D90" w:rsidTr="009F3D90">
        <w:trPr>
          <w:trHeight w:hRule="exact" w:val="11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 xml:space="preserve">Участие организации в конкурсах, олимпиадах м соревнованиях в отчетном году (в том числе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всероссийских и международных)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F95399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  <w:rPr>
                <w:lang w:bidi="ru-RU"/>
              </w:rPr>
            </w:pPr>
            <w:r>
              <w:rPr>
                <w:color w:val="000000"/>
              </w:rPr>
              <w:t>да</w:t>
            </w:r>
          </w:p>
        </w:tc>
      </w:tr>
      <w:tr w:rsidR="009F3D90" w:rsidTr="009F3D90">
        <w:trPr>
          <w:trHeight w:hRule="exact" w:val="11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спортивных)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7</w:t>
            </w:r>
            <w:r w:rsidR="005C1D8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1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</w:t>
            </w:r>
            <w:proofErr w:type="gramStart"/>
            <w:r>
              <w:rPr>
                <w:color w:val="000000"/>
              </w:rPr>
              <w:t>региональный</w:t>
            </w:r>
            <w:proofErr w:type="gramEnd"/>
            <w:r>
              <w:rPr>
                <w:color w:val="000000"/>
              </w:rPr>
              <w:t>, всероссийский, международный)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CC6B73">
            <w:pPr>
              <w:pStyle w:val="20"/>
              <w:framePr w:w="9803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  <w:rPr>
                <w:lang w:bidi="ru-RU"/>
              </w:rPr>
            </w:pPr>
            <w:r>
              <w:rPr>
                <w:color w:val="000000"/>
              </w:rPr>
              <w:t xml:space="preserve">    </w:t>
            </w:r>
            <w:r w:rsidR="00CC6B73">
              <w:rPr>
                <w:color w:val="000000"/>
              </w:rPr>
              <w:t>238</w:t>
            </w:r>
          </w:p>
        </w:tc>
      </w:tr>
      <w:tr w:rsidR="009F3D90" w:rsidTr="009F3D90">
        <w:trPr>
          <w:trHeight w:hRule="exact" w:val="1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CC6B73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45</w:t>
            </w:r>
            <w:r w:rsidR="00F95399">
              <w:rPr>
                <w:color w:val="000000"/>
              </w:rPr>
              <w:t xml:space="preserve"> </w:t>
            </w:r>
            <w:r w:rsidR="009F3D90">
              <w:rPr>
                <w:color w:val="000000"/>
              </w:rPr>
              <w:t>%</w:t>
            </w:r>
          </w:p>
        </w:tc>
      </w:tr>
      <w:tr w:rsidR="009F3D90" w:rsidTr="009F3D90">
        <w:trPr>
          <w:trHeight w:hRule="exact" w:val="1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6.5.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03" w:wrap="notBeside" w:vAnchor="text" w:hAnchor="text" w:xAlign="center" w:y="1"/>
              <w:shd w:val="clear" w:color="auto" w:fill="auto"/>
              <w:spacing w:before="0" w:after="0" w:line="328" w:lineRule="exact"/>
              <w:jc w:val="both"/>
              <w:rPr>
                <w:lang w:bidi="ru-RU"/>
              </w:rPr>
            </w:pPr>
            <w:r>
              <w:rPr>
                <w:color w:val="000000"/>
              </w:rPr>
              <w:t>Наличие в отчетном году победителей спортивных олимпиад различного уровня (</w:t>
            </w:r>
            <w:proofErr w:type="gramStart"/>
            <w:r>
              <w:rPr>
                <w:color w:val="000000"/>
              </w:rPr>
              <w:t>региональный</w:t>
            </w:r>
            <w:proofErr w:type="gramEnd"/>
            <w:r>
              <w:rPr>
                <w:color w:val="000000"/>
              </w:rPr>
              <w:t>, всероссийский, международный)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90" w:rsidRDefault="00CC6B73">
            <w:pPr>
              <w:pStyle w:val="20"/>
              <w:framePr w:w="9803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  <w:rPr>
                <w:lang w:bidi="ru-RU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9F3D90" w:rsidRDefault="00F95399" w:rsidP="009F3D90">
      <w:pPr>
        <w:framePr w:w="9803" w:wrap="notBeside" w:vAnchor="text" w:hAnchor="text" w:xAlign="center" w:y="1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202544" w:rsidRDefault="00202544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  <w:r>
        <w:rPr>
          <w:color w:val="000000"/>
        </w:rPr>
        <w:lastRenderedPageBreak/>
        <w:t>7. Наличие возможности оказания психолого-педагогической, медицинской и</w:t>
      </w: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  <w:r>
        <w:rPr>
          <w:color w:val="000000"/>
        </w:rPr>
        <w:t xml:space="preserve">социальной помощи </w:t>
      </w:r>
      <w:proofErr w:type="gramStart"/>
      <w:r>
        <w:rPr>
          <w:color w:val="000000"/>
        </w:rPr>
        <w:t>обучающимся</w:t>
      </w:r>
      <w:proofErr w:type="gramEnd"/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tbl>
      <w:tblPr>
        <w:tblW w:w="9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7812"/>
        <w:gridCol w:w="1285"/>
      </w:tblGrid>
      <w:tr w:rsidR="005717BC" w:rsidRPr="005717BC" w:rsidTr="005717BC">
        <w:trPr>
          <w:trHeight w:hRule="exact" w:val="17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есть</w:t>
            </w:r>
          </w:p>
        </w:tc>
      </w:tr>
      <w:tr w:rsidR="005717BC" w:rsidRPr="005717BC" w:rsidTr="005717BC">
        <w:trPr>
          <w:trHeight w:hRule="exact" w:val="9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, логопедической помощи обучающимся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717BC" w:rsidRPr="005717BC" w:rsidTr="005717BC">
        <w:trPr>
          <w:trHeight w:hRule="exact" w:val="7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F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17BC" w:rsidRPr="005717BC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5717BC" w:rsidRPr="005717BC" w:rsidTr="005717BC">
        <w:trPr>
          <w:trHeight w:hRule="exact" w:val="13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17BC" w:rsidRPr="005717BC" w:rsidRDefault="005717BC" w:rsidP="00C7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действующих программ оказания помощи </w:t>
            </w:r>
            <w:proofErr w:type="gramStart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5717BC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17BC" w:rsidRPr="005717BC" w:rsidRDefault="00F95399" w:rsidP="00CC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6B7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5717BC" w:rsidRDefault="005717BC" w:rsidP="005717BC">
      <w:pPr>
        <w:pStyle w:val="a4"/>
        <w:shd w:val="clear" w:color="auto" w:fill="auto"/>
        <w:spacing w:line="280" w:lineRule="exact"/>
        <w:rPr>
          <w:color w:val="000000"/>
        </w:rPr>
      </w:pPr>
    </w:p>
    <w:p w:rsidR="009F3D90" w:rsidRDefault="00821A21" w:rsidP="009F3D90">
      <w:pPr>
        <w:pStyle w:val="20"/>
        <w:shd w:val="clear" w:color="auto" w:fill="auto"/>
        <w:spacing w:before="486" w:after="355" w:line="324" w:lineRule="exact"/>
        <w:ind w:left="140"/>
      </w:pPr>
      <w:r>
        <w:rPr>
          <w:color w:val="000000"/>
        </w:rPr>
        <w:t>8</w:t>
      </w:r>
      <w:r w:rsidR="009F3D90">
        <w:rPr>
          <w:color w:val="000000"/>
        </w:rPr>
        <w:t>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8035"/>
        <w:gridCol w:w="1066"/>
      </w:tblGrid>
      <w:tr w:rsidR="009F3D90" w:rsidTr="009F3D90">
        <w:trPr>
          <w:trHeight w:hRule="exact" w:val="8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lastRenderedPageBreak/>
              <w:t>8.1.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F95399" w:rsidP="00CC6B73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 xml:space="preserve">   </w:t>
            </w:r>
            <w:r w:rsidR="00CC6B73"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8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115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r>
              <w:rPr>
                <w:color w:val="000000"/>
              </w:rPr>
              <w:t xml:space="preserve">Предоставление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8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8.5.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 xml:space="preserve">Предоставление услуг ассистента (помощника), оказывающего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необходимую техническую помощь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нет</w:t>
            </w:r>
          </w:p>
        </w:tc>
      </w:tr>
      <w:tr w:rsidR="009F3D90" w:rsidTr="009F3D90">
        <w:trPr>
          <w:trHeight w:hRule="exact" w:val="21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8.6.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концерты и т.д.)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180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8.7.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24" w:lineRule="exact"/>
              <w:rPr>
                <w:lang w:bidi="ru-RU"/>
              </w:rPr>
            </w:pPr>
            <w:r>
              <w:rPr>
                <w:color w:val="00000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D90" w:rsidRDefault="00CC6B73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  <w:tr w:rsidR="009F3D90" w:rsidTr="009F3D90">
        <w:trPr>
          <w:trHeight w:hRule="exact" w:val="8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rPr>
                <w:lang w:bidi="ru-RU"/>
              </w:rPr>
            </w:pPr>
            <w:r>
              <w:rPr>
                <w:color w:val="000000"/>
              </w:rPr>
              <w:t>8.8.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3D90" w:rsidRDefault="009F3D90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317" w:lineRule="exact"/>
              <w:rPr>
                <w:lang w:bidi="ru-RU"/>
              </w:rPr>
            </w:pPr>
            <w:r>
              <w:rPr>
                <w:color w:val="000000"/>
              </w:rPr>
              <w:t xml:space="preserve">Оказание психологической и другой консультативной помощи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с ограниченными возможностями здоровья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D90" w:rsidRDefault="009F3D90" w:rsidP="00F95399">
            <w:pPr>
              <w:pStyle w:val="20"/>
              <w:framePr w:w="982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lang w:bidi="ru-RU"/>
              </w:rPr>
            </w:pPr>
            <w:r>
              <w:rPr>
                <w:color w:val="000000"/>
              </w:rPr>
              <w:t>есть</w:t>
            </w:r>
          </w:p>
        </w:tc>
      </w:tr>
    </w:tbl>
    <w:p w:rsidR="009F3D90" w:rsidRDefault="009F3D90" w:rsidP="009F3D90">
      <w:pPr>
        <w:framePr w:w="9824" w:wrap="notBeside" w:vAnchor="text" w:hAnchor="text" w:xAlign="center" w:y="1"/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9F3D90" w:rsidRDefault="009F3D90" w:rsidP="009F3D90">
      <w:pPr>
        <w:rPr>
          <w:sz w:val="2"/>
          <w:szCs w:val="2"/>
        </w:rPr>
      </w:pPr>
    </w:p>
    <w:p w:rsidR="003320C6" w:rsidRDefault="003320C6"/>
    <w:p w:rsidR="008834EE" w:rsidRDefault="008834EE">
      <w:r>
        <w:rPr>
          <w:noProof/>
          <w:lang w:bidi="ar-SA"/>
        </w:rPr>
        <w:drawing>
          <wp:inline distT="0" distB="0" distL="0" distR="0">
            <wp:extent cx="5454135" cy="2154803"/>
            <wp:effectExtent l="19050" t="0" r="0" b="0"/>
            <wp:docPr id="1" name="Рисунок 1" descr="D:\Рабочий стол 2020 МАЙ\печать наш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20 МАЙ\печать наш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23" t="25782" r="14857" b="5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39" cy="215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4EE" w:rsidSect="00A1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D90"/>
    <w:rsid w:val="001109D5"/>
    <w:rsid w:val="001355B5"/>
    <w:rsid w:val="00202544"/>
    <w:rsid w:val="003320C6"/>
    <w:rsid w:val="00534ADA"/>
    <w:rsid w:val="005717BC"/>
    <w:rsid w:val="005C1D89"/>
    <w:rsid w:val="00705E05"/>
    <w:rsid w:val="00737E6F"/>
    <w:rsid w:val="0078768D"/>
    <w:rsid w:val="00803C3D"/>
    <w:rsid w:val="00821A21"/>
    <w:rsid w:val="008834EE"/>
    <w:rsid w:val="009B0CE2"/>
    <w:rsid w:val="009F3D90"/>
    <w:rsid w:val="00A16A1E"/>
    <w:rsid w:val="00B549C9"/>
    <w:rsid w:val="00BD2200"/>
    <w:rsid w:val="00CC6B73"/>
    <w:rsid w:val="00E747CE"/>
    <w:rsid w:val="00F9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D90"/>
    <w:pPr>
      <w:shd w:val="clear" w:color="auto" w:fill="FFFFFF"/>
      <w:spacing w:before="600" w:after="114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F3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90"/>
    <w:pPr>
      <w:shd w:val="clear" w:color="auto" w:fill="FFFFFF"/>
      <w:spacing w:before="720" w:after="42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F3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3pt">
    <w:name w:val="Основной текст (2) + 13 pt"/>
    <w:aliases w:val="Полужирный"/>
    <w:basedOn w:val="2"/>
    <w:rsid w:val="009F3D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83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E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D90"/>
    <w:pPr>
      <w:shd w:val="clear" w:color="auto" w:fill="FFFFFF"/>
      <w:spacing w:before="600" w:after="1140" w:line="32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F3D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90"/>
    <w:pPr>
      <w:shd w:val="clear" w:color="auto" w:fill="FFFFFF"/>
      <w:spacing w:before="720" w:after="42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9F3D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F3D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3pt">
    <w:name w:val="Основной текст (2) + 13 pt"/>
    <w:aliases w:val="Полужирный"/>
    <w:basedOn w:val="2"/>
    <w:rsid w:val="009F3D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FF43-A211-4F39-B7D3-E683B759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SVETLANKA</cp:lastModifiedBy>
  <cp:revision>5</cp:revision>
  <dcterms:created xsi:type="dcterms:W3CDTF">2020-06-17T12:03:00Z</dcterms:created>
  <dcterms:modified xsi:type="dcterms:W3CDTF">2020-06-17T12:44:00Z</dcterms:modified>
</cp:coreProperties>
</file>