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5B" w:rsidRDefault="0099346A">
      <w:pPr>
        <w:rPr>
          <w:rFonts w:ascii="Trebuchet MS" w:hAnsi="Trebuchet MS"/>
          <w:sz w:val="11"/>
        </w:rPr>
      </w:pPr>
      <w:r>
        <w:rPr>
          <w:rFonts w:ascii="Trebuchet MS" w:hAnsi="Trebuchet MS"/>
          <w:noProof/>
          <w:sz w:val="11"/>
          <w:lang w:eastAsia="ru-RU"/>
        </w:rPr>
        <w:pict>
          <v:rect id="_x0000_s1029" style="position:absolute;margin-left:277.1pt;margin-top:-31.8pt;width:194.6pt;height:84.95pt;z-index:251659264" strokecolor="white [3212]">
            <v:textbox style="mso-next-textbox:#_x0000_s1029">
              <w:txbxContent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>
                    <w:t xml:space="preserve">              </w:t>
                  </w:r>
                  <w:r w:rsidRPr="00516018">
                    <w:rPr>
                      <w:sz w:val="24"/>
                    </w:rPr>
                    <w:t>Утверждено</w:t>
                  </w:r>
                </w:p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 w:rsidRPr="00516018">
                    <w:rPr>
                      <w:sz w:val="24"/>
                    </w:rPr>
                    <w:t xml:space="preserve">Приказ № </w:t>
                  </w:r>
                  <w:r w:rsidR="00A51C57">
                    <w:rPr>
                      <w:sz w:val="24"/>
                    </w:rPr>
                    <w:t>445</w:t>
                  </w:r>
                  <w:r w:rsidRPr="00516018">
                    <w:rPr>
                      <w:sz w:val="24"/>
                    </w:rPr>
                    <w:t xml:space="preserve">    от  </w:t>
                  </w:r>
                  <w:r w:rsidR="00A51C57">
                    <w:rPr>
                      <w:sz w:val="24"/>
                    </w:rPr>
                    <w:t>30.08.2023</w:t>
                  </w:r>
                  <w:r w:rsidRPr="00516018">
                    <w:rPr>
                      <w:sz w:val="24"/>
                    </w:rPr>
                    <w:t xml:space="preserve">                </w:t>
                  </w:r>
                </w:p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 w:rsidRPr="00516018">
                    <w:rPr>
                      <w:sz w:val="24"/>
                    </w:rPr>
                    <w:t xml:space="preserve">директор МАОУ гимназия №82 </w:t>
                  </w:r>
                </w:p>
                <w:p w:rsidR="00D272D1" w:rsidRPr="00A10D3A" w:rsidRDefault="00D272D1" w:rsidP="00D272D1">
                  <w:pPr>
                    <w:shd w:val="clear" w:color="auto" w:fill="FFFFFF"/>
                    <w:ind w:right="10"/>
                    <w:jc w:val="right"/>
                    <w:rPr>
                      <w:b/>
                      <w:color w:val="000000"/>
                      <w:spacing w:val="5"/>
                    </w:rPr>
                  </w:pPr>
                  <w:proofErr w:type="spellStart"/>
                  <w:r w:rsidRPr="00A10D3A">
                    <w:t>А.Ф.Скитёва</w:t>
                  </w:r>
                  <w:proofErr w:type="spellEnd"/>
                </w:p>
              </w:txbxContent>
            </v:textbox>
          </v:rect>
        </w:pict>
      </w:r>
    </w:p>
    <w:p w:rsidR="00D272D1" w:rsidRDefault="0099346A" w:rsidP="00D272D1">
      <w:pPr>
        <w:pStyle w:val="Heading1"/>
        <w:ind w:left="2123" w:right="1235"/>
        <w:jc w:val="center"/>
      </w:pPr>
      <w:r>
        <w:rPr>
          <w:noProof/>
          <w:lang w:eastAsia="ru-RU"/>
        </w:rPr>
        <w:pict>
          <v:rect id="_x0000_s1028" style="position:absolute;left:0;text-align:left;margin-left:-15.8pt;margin-top:-38.2pt;width:194.6pt;height:84.95pt;z-index:251658240" strokecolor="white [3212]">
            <v:textbox style="mso-next-textbox:#_x0000_s1028">
              <w:txbxContent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>
                    <w:t xml:space="preserve">              </w:t>
                  </w:r>
                  <w:r w:rsidRPr="00516018">
                    <w:rPr>
                      <w:sz w:val="24"/>
                    </w:rPr>
                    <w:t>Согласовано</w:t>
                  </w:r>
                </w:p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 w:rsidRPr="00516018">
                    <w:rPr>
                      <w:sz w:val="24"/>
                    </w:rPr>
                    <w:t>решением педагогического совета</w:t>
                  </w:r>
                </w:p>
                <w:p w:rsidR="00D272D1" w:rsidRPr="00516018" w:rsidRDefault="00D272D1" w:rsidP="00D272D1">
                  <w:pPr>
                    <w:rPr>
                      <w:sz w:val="24"/>
                    </w:rPr>
                  </w:pPr>
                  <w:r w:rsidRPr="00516018">
                    <w:rPr>
                      <w:sz w:val="24"/>
                    </w:rPr>
                    <w:t xml:space="preserve"> протокол №1 от 30.08.2023</w:t>
                  </w:r>
                </w:p>
                <w:p w:rsidR="00D272D1" w:rsidRPr="00A10D3A" w:rsidRDefault="00D272D1" w:rsidP="00D272D1">
                  <w:r>
                    <w:t>директор МА</w:t>
                  </w:r>
                  <w:r w:rsidRPr="00A10D3A">
                    <w:t xml:space="preserve">ОУ гимназия №82 </w:t>
                  </w:r>
                </w:p>
                <w:p w:rsidR="00D272D1" w:rsidRPr="00A10D3A" w:rsidRDefault="00D272D1" w:rsidP="00D272D1">
                  <w:pPr>
                    <w:shd w:val="clear" w:color="auto" w:fill="FFFFFF"/>
                    <w:ind w:right="10"/>
                    <w:jc w:val="right"/>
                    <w:rPr>
                      <w:b/>
                      <w:color w:val="000000"/>
                      <w:spacing w:val="5"/>
                    </w:rPr>
                  </w:pPr>
                  <w:proofErr w:type="spellStart"/>
                  <w:r w:rsidRPr="00A10D3A">
                    <w:t>А.Ф.Скитёва</w:t>
                  </w:r>
                  <w:proofErr w:type="spellEnd"/>
                </w:p>
              </w:txbxContent>
            </v:textbox>
          </v:rect>
        </w:pict>
      </w:r>
    </w:p>
    <w:p w:rsidR="00D272D1" w:rsidRDefault="00D272D1" w:rsidP="00D272D1">
      <w:pPr>
        <w:pStyle w:val="Heading1"/>
        <w:ind w:left="2123" w:right="1235"/>
        <w:jc w:val="center"/>
      </w:pPr>
    </w:p>
    <w:p w:rsidR="00D272D1" w:rsidRDefault="00D272D1" w:rsidP="00D272D1">
      <w:pPr>
        <w:pStyle w:val="Heading1"/>
        <w:ind w:left="2123" w:right="1235"/>
        <w:jc w:val="center"/>
      </w:pPr>
    </w:p>
    <w:p w:rsidR="00D272D1" w:rsidRDefault="00D272D1" w:rsidP="00D272D1">
      <w:pPr>
        <w:pStyle w:val="Heading1"/>
        <w:ind w:left="2123" w:right="1235"/>
        <w:jc w:val="center"/>
      </w:pPr>
    </w:p>
    <w:p w:rsidR="00D272D1" w:rsidRDefault="00D272D1" w:rsidP="00D272D1">
      <w:pPr>
        <w:pStyle w:val="Heading1"/>
        <w:ind w:left="2123" w:right="1235"/>
        <w:jc w:val="center"/>
      </w:pPr>
      <w:r>
        <w:t>ПОЛОЖЕНИЕ</w:t>
      </w:r>
    </w:p>
    <w:p w:rsidR="0073275B" w:rsidRDefault="00186D77">
      <w:pPr>
        <w:pStyle w:val="Heading1"/>
        <w:ind w:left="2123" w:right="1235"/>
      </w:pPr>
      <w:r>
        <w:t>о порядке доступа законных представителей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столовую</w:t>
      </w:r>
      <w:r>
        <w:rPr>
          <w:spacing w:val="-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№</w:t>
      </w:r>
      <w:r w:rsidR="00D272D1">
        <w:t>82</w:t>
      </w:r>
    </w:p>
    <w:p w:rsidR="0073275B" w:rsidRDefault="0073275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3275B" w:rsidRDefault="00186D77">
      <w:pPr>
        <w:pStyle w:val="Heading2"/>
        <w:numPr>
          <w:ilvl w:val="0"/>
          <w:numId w:val="4"/>
        </w:numPr>
        <w:tabs>
          <w:tab w:val="left" w:pos="4480"/>
          <w:tab w:val="left" w:pos="4481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3275B" w:rsidRDefault="007327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99" w:hanging="425"/>
        <w:jc w:val="both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ind w:right="101"/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24.07.2015);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ind w:right="105"/>
        <w:rPr>
          <w:rFonts w:ascii="Wingdings" w:hAnsi="Wingdings"/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ind w:right="101"/>
        <w:rPr>
          <w:rFonts w:ascii="Wingdings" w:hAnsi="Wingdings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2.4.5.2409-08» (вместе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образования» (далее –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  <w:tab w:val="left" w:pos="4047"/>
          <w:tab w:val="left" w:pos="7075"/>
          <w:tab w:val="right" w:pos="9881"/>
        </w:tabs>
        <w:spacing w:before="1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Методическими</w:t>
      </w:r>
      <w:r>
        <w:rPr>
          <w:color w:val="333333"/>
          <w:sz w:val="24"/>
        </w:rPr>
        <w:tab/>
        <w:t>рекомендациями</w:t>
      </w:r>
      <w:r>
        <w:rPr>
          <w:color w:val="333333"/>
          <w:sz w:val="24"/>
        </w:rPr>
        <w:tab/>
        <w:t>MP</w:t>
      </w:r>
      <w:r>
        <w:rPr>
          <w:color w:val="333333"/>
          <w:sz w:val="24"/>
        </w:rPr>
        <w:tab/>
        <w:t>2.4.0180-20</w:t>
      </w:r>
    </w:p>
    <w:p w:rsidR="0073275B" w:rsidRDefault="00186D77">
      <w:pPr>
        <w:pStyle w:val="a3"/>
        <w:ind w:left="1094" w:right="102" w:firstLine="0"/>
      </w:pPr>
      <w:r>
        <w:rPr>
          <w:color w:val="333333"/>
        </w:rPr>
        <w:t>«Родительский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контроль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горячего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 организациях» (утв. Федеральной службой по надзору в сфере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потребителей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благополучия человека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18 мая 2020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г.);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rPr>
          <w:rFonts w:ascii="Wingdings" w:hAnsi="Wingdings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667"/>
        </w:tabs>
        <w:ind w:right="102" w:hanging="425"/>
        <w:jc w:val="both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108" w:hanging="425"/>
        <w:jc w:val="both"/>
        <w:rPr>
          <w:sz w:val="24"/>
        </w:rPr>
      </w:pPr>
      <w:r>
        <w:tab/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spacing w:before="1" w:line="307" w:lineRule="exact"/>
        <w:rPr>
          <w:rFonts w:ascii="Wingdings" w:hAnsi="Wingdings"/>
          <w:sz w:val="28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гимназия);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spacing w:line="237" w:lineRule="auto"/>
        <w:ind w:right="101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питания;</w:t>
      </w:r>
    </w:p>
    <w:p w:rsidR="0073275B" w:rsidRDefault="00186D77">
      <w:pPr>
        <w:pStyle w:val="a4"/>
        <w:numPr>
          <w:ilvl w:val="2"/>
          <w:numId w:val="3"/>
        </w:numPr>
        <w:tabs>
          <w:tab w:val="left" w:pos="1094"/>
        </w:tabs>
        <w:spacing w:line="306" w:lineRule="exact"/>
        <w:rPr>
          <w:rFonts w:ascii="Wingdings" w:hAnsi="Wingdings"/>
          <w:sz w:val="28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103" w:hanging="425"/>
        <w:jc w:val="both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104" w:hanging="425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гимназии.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106" w:hanging="425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6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должны</w:t>
      </w:r>
    </w:p>
    <w:p w:rsidR="0073275B" w:rsidRDefault="00186D77">
      <w:pPr>
        <w:pStyle w:val="a3"/>
        <w:spacing w:before="65"/>
        <w:ind w:right="102" w:firstLine="0"/>
      </w:pPr>
      <w:r>
        <w:t>допускать</w:t>
      </w:r>
      <w:r>
        <w:rPr>
          <w:spacing w:val="1"/>
        </w:rPr>
        <w:t xml:space="preserve"> </w:t>
      </w:r>
      <w:r>
        <w:t>неуважительного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сотрудникам</w:t>
      </w:r>
      <w:r>
        <w:rPr>
          <w:spacing w:val="-57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обучающимся 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посетителям.</w:t>
      </w:r>
    </w:p>
    <w:p w:rsidR="0073275B" w:rsidRDefault="00186D77">
      <w:pPr>
        <w:pStyle w:val="a4"/>
        <w:numPr>
          <w:ilvl w:val="1"/>
          <w:numId w:val="3"/>
        </w:numPr>
        <w:tabs>
          <w:tab w:val="left" w:pos="1094"/>
        </w:tabs>
        <w:ind w:right="106" w:hanging="425"/>
        <w:jc w:val="both"/>
        <w:rPr>
          <w:sz w:val="24"/>
        </w:rPr>
      </w:pPr>
      <w:r>
        <w:tab/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3275B" w:rsidRDefault="0073275B">
      <w:pPr>
        <w:pStyle w:val="a3"/>
        <w:spacing w:before="5"/>
        <w:ind w:left="0" w:firstLine="0"/>
        <w:jc w:val="left"/>
      </w:pPr>
    </w:p>
    <w:p w:rsidR="0073275B" w:rsidRDefault="00186D77">
      <w:pPr>
        <w:pStyle w:val="Heading2"/>
        <w:numPr>
          <w:ilvl w:val="0"/>
          <w:numId w:val="4"/>
        </w:numPr>
        <w:tabs>
          <w:tab w:val="left" w:pos="1125"/>
          <w:tab w:val="left" w:pos="1126"/>
        </w:tabs>
        <w:ind w:left="1125" w:hanging="853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proofErr w:type="gramStart"/>
      <w:r>
        <w:t>школьной</w:t>
      </w:r>
      <w:proofErr w:type="gramEnd"/>
    </w:p>
    <w:p w:rsidR="0073275B" w:rsidRDefault="00186D77">
      <w:pPr>
        <w:ind w:left="4781"/>
        <w:rPr>
          <w:b/>
          <w:sz w:val="24"/>
        </w:rPr>
      </w:pPr>
      <w:r>
        <w:rPr>
          <w:b/>
          <w:sz w:val="24"/>
        </w:rPr>
        <w:t>столовой</w:t>
      </w:r>
    </w:p>
    <w:p w:rsidR="0073275B" w:rsidRDefault="0073275B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5" w:hanging="425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 разработанным и утвержденным директором по согласованию с председателем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6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0" w:hanging="425"/>
        <w:jc w:val="both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spacing w:before="1"/>
        <w:ind w:right="100" w:hanging="425"/>
        <w:jc w:val="both"/>
        <w:rPr>
          <w:sz w:val="24"/>
        </w:rPr>
      </w:pPr>
      <w:r>
        <w:tab/>
      </w: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человек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перемены.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9" w:hanging="425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дни 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работы).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3" w:hanging="425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организовано горячее питание для его ребенка, так и любую иную перемену,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осуществляется 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1" w:hanging="425"/>
        <w:jc w:val="both"/>
        <w:rPr>
          <w:sz w:val="24"/>
        </w:rPr>
      </w:pPr>
      <w:r>
        <w:tab/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 w:rsidR="00D272D1">
        <w:rPr>
          <w:sz w:val="24"/>
        </w:rPr>
        <w:t xml:space="preserve"> Гимназии</w:t>
      </w:r>
      <w:r>
        <w:rPr>
          <w:sz w:val="24"/>
        </w:rPr>
        <w:t>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1" w:hanging="425"/>
        <w:jc w:val="both"/>
        <w:rPr>
          <w:sz w:val="24"/>
        </w:rPr>
      </w:pPr>
      <w:r>
        <w:tab/>
      </w:r>
      <w:r>
        <w:rPr>
          <w:sz w:val="24"/>
        </w:rPr>
        <w:t>Заявка на посещение организации общественного питания подается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 гимназию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 суток до предполагаемого дня и времени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 Посещение на основании заявки, поданной в более поздний срок, возможно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администрацией </w:t>
      </w:r>
      <w:r w:rsidR="00D272D1">
        <w:rPr>
          <w:sz w:val="24"/>
        </w:rPr>
        <w:t>Гимназии</w:t>
      </w:r>
      <w:r>
        <w:rPr>
          <w:sz w:val="24"/>
        </w:rPr>
        <w:t>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spacing w:before="1"/>
        <w:ind w:right="108" w:hanging="425"/>
        <w:jc w:val="both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сделана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left="1094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73275B" w:rsidRDefault="00186D77">
      <w:pPr>
        <w:pStyle w:val="a4"/>
        <w:numPr>
          <w:ilvl w:val="2"/>
          <w:numId w:val="4"/>
        </w:numPr>
        <w:tabs>
          <w:tab w:val="left" w:pos="1233"/>
          <w:tab w:val="left" w:pos="1234"/>
        </w:tabs>
        <w:ind w:hanging="568"/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:rsidR="0073275B" w:rsidRDefault="00186D77">
      <w:pPr>
        <w:pStyle w:val="a4"/>
        <w:numPr>
          <w:ilvl w:val="2"/>
          <w:numId w:val="4"/>
        </w:numPr>
        <w:tabs>
          <w:tab w:val="left" w:pos="1233"/>
          <w:tab w:val="left" w:pos="1234"/>
        </w:tabs>
        <w:ind w:hanging="568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представителя;</w:t>
      </w:r>
    </w:p>
    <w:p w:rsidR="0073275B" w:rsidRDefault="00186D77">
      <w:pPr>
        <w:pStyle w:val="a4"/>
        <w:numPr>
          <w:ilvl w:val="2"/>
          <w:numId w:val="4"/>
        </w:numPr>
        <w:tabs>
          <w:tab w:val="left" w:pos="1233"/>
          <w:tab w:val="left" w:pos="1234"/>
        </w:tabs>
        <w:ind w:hanging="568"/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73275B" w:rsidRDefault="00186D77">
      <w:pPr>
        <w:pStyle w:val="a4"/>
        <w:numPr>
          <w:ilvl w:val="2"/>
          <w:numId w:val="4"/>
        </w:numPr>
        <w:tabs>
          <w:tab w:val="left" w:pos="1233"/>
          <w:tab w:val="left" w:pos="1234"/>
        </w:tabs>
        <w:ind w:right="105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99" w:hanging="425"/>
        <w:jc w:val="both"/>
        <w:rPr>
          <w:sz w:val="24"/>
        </w:rPr>
      </w:pPr>
      <w:r>
        <w:tab/>
      </w:r>
      <w:r>
        <w:rPr>
          <w:sz w:val="24"/>
        </w:rPr>
        <w:t>Заявка должна быть рассмотрена директором или иным уполномоченным лицом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3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0" w:hanging="425"/>
        <w:jc w:val="both"/>
        <w:rPr>
          <w:sz w:val="24"/>
        </w:rPr>
      </w:pPr>
      <w:r>
        <w:tab/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законного представителя о ближайшем возможном для посещения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 время посещения может быть согласовано с законным представителем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4" w:hanging="425"/>
        <w:jc w:val="both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или в сопровождении представителя </w:t>
      </w:r>
      <w:r w:rsidR="00D272D1">
        <w:rPr>
          <w:sz w:val="24"/>
        </w:rPr>
        <w:t>Гимназии</w:t>
      </w:r>
      <w:r>
        <w:rPr>
          <w:sz w:val="24"/>
        </w:rPr>
        <w:t xml:space="preserve"> или исполнителя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spacing w:before="65"/>
        <w:ind w:right="103" w:hanging="425"/>
        <w:jc w:val="both"/>
        <w:rPr>
          <w:sz w:val="24"/>
        </w:rPr>
      </w:pPr>
      <w:r>
        <w:tab/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может остаться в школьной столовой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(в случае если установленная продолжительность перемены менее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питания).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spacing w:before="1"/>
        <w:ind w:right="104" w:hanging="425"/>
        <w:jc w:val="both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отметку в Книге посещения школьной столовой, а при наличии замечаний и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154"/>
        </w:tabs>
        <w:ind w:right="101" w:hanging="425"/>
        <w:jc w:val="both"/>
        <w:rPr>
          <w:sz w:val="24"/>
        </w:rPr>
      </w:pPr>
      <w:r>
        <w:rPr>
          <w:sz w:val="24"/>
        </w:rPr>
        <w:t>Примерная форма записи может быть использована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чек-листа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столовой, о чем делается отметка в книге посещения школьной столовой, а сам чек-лист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7" w:hanging="425"/>
        <w:jc w:val="both"/>
        <w:rPr>
          <w:sz w:val="24"/>
        </w:rPr>
      </w:pPr>
      <w:r>
        <w:tab/>
      </w:r>
      <w:r>
        <w:rPr>
          <w:sz w:val="24"/>
        </w:rPr>
        <w:t>Гимназией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посещения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4" w:hanging="425"/>
        <w:jc w:val="both"/>
        <w:rPr>
          <w:sz w:val="24"/>
        </w:rPr>
      </w:pPr>
      <w:r>
        <w:tab/>
      </w:r>
      <w:r>
        <w:rPr>
          <w:sz w:val="24"/>
        </w:rPr>
        <w:t>Возможность ознакомления с содержанием Книги посещения школьной столовой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запросу.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154"/>
        </w:tabs>
        <w:ind w:right="105" w:hanging="425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</w:t>
      </w:r>
    </w:p>
    <w:p w:rsidR="0073275B" w:rsidRDefault="00186D77">
      <w:pPr>
        <w:pStyle w:val="a4"/>
        <w:numPr>
          <w:ilvl w:val="1"/>
          <w:numId w:val="4"/>
        </w:numPr>
        <w:tabs>
          <w:tab w:val="left" w:pos="1094"/>
        </w:tabs>
        <w:ind w:right="106" w:hanging="425"/>
        <w:jc w:val="both"/>
        <w:rPr>
          <w:sz w:val="24"/>
        </w:rPr>
      </w:pPr>
      <w:r>
        <w:tab/>
      </w:r>
      <w:r>
        <w:rPr>
          <w:sz w:val="24"/>
        </w:rPr>
        <w:t>Рассмотрение предложений и замечаний, оставленных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посещения, осуществляется не реже одного раза в месяц 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образовательной организации (комиссией или советом по питанию и 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услуг, законных представителей обучающихся и с оформлением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</w:p>
    <w:p w:rsidR="0073275B" w:rsidRDefault="0073275B">
      <w:pPr>
        <w:pStyle w:val="a3"/>
        <w:spacing w:before="3"/>
        <w:ind w:left="0" w:firstLine="0"/>
        <w:jc w:val="left"/>
      </w:pPr>
    </w:p>
    <w:p w:rsidR="0073275B" w:rsidRDefault="00186D77">
      <w:pPr>
        <w:pStyle w:val="Heading2"/>
        <w:numPr>
          <w:ilvl w:val="0"/>
          <w:numId w:val="4"/>
        </w:numPr>
        <w:tabs>
          <w:tab w:val="left" w:pos="1717"/>
          <w:tab w:val="left" w:pos="1718"/>
        </w:tabs>
        <w:spacing w:before="0"/>
        <w:ind w:left="1718" w:hanging="852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</w:p>
    <w:p w:rsidR="0073275B" w:rsidRDefault="00186D77">
      <w:pPr>
        <w:pStyle w:val="a4"/>
        <w:numPr>
          <w:ilvl w:val="1"/>
          <w:numId w:val="2"/>
        </w:numPr>
        <w:tabs>
          <w:tab w:val="left" w:pos="1094"/>
        </w:tabs>
        <w:spacing w:before="1"/>
        <w:ind w:right="101" w:hanging="425"/>
        <w:jc w:val="both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73275B" w:rsidRDefault="00186D77">
      <w:pPr>
        <w:pStyle w:val="a4"/>
        <w:numPr>
          <w:ilvl w:val="1"/>
          <w:numId w:val="2"/>
        </w:numPr>
        <w:tabs>
          <w:tab w:val="left" w:pos="1094"/>
        </w:tabs>
        <w:ind w:right="105" w:hanging="425"/>
        <w:jc w:val="both"/>
        <w:rPr>
          <w:sz w:val="24"/>
        </w:rPr>
      </w:pPr>
      <w:r>
        <w:tab/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 в пищевой блок и помещения для хранения сырья возможен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осуществляется в соответствии с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3275B" w:rsidRDefault="00186D77">
      <w:pPr>
        <w:pStyle w:val="a4"/>
        <w:numPr>
          <w:ilvl w:val="1"/>
          <w:numId w:val="2"/>
        </w:numPr>
        <w:tabs>
          <w:tab w:val="left" w:pos="1094"/>
        </w:tabs>
        <w:ind w:right="104" w:hanging="425"/>
        <w:jc w:val="both"/>
        <w:rPr>
          <w:sz w:val="24"/>
        </w:rPr>
      </w:pPr>
      <w:r>
        <w:tab/>
      </w: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представители, не входящие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в пищевом блоке и в помещениях для хранения сырья от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комиссии, присутствующих в </w:t>
      </w:r>
      <w:r w:rsidR="00D272D1">
        <w:rPr>
          <w:sz w:val="24"/>
        </w:rPr>
        <w:t xml:space="preserve">Гимназии </w:t>
      </w:r>
      <w:r>
        <w:rPr>
          <w:sz w:val="24"/>
        </w:rPr>
        <w:t>во время посещения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73275B" w:rsidRDefault="00186D77">
      <w:pPr>
        <w:pStyle w:val="a4"/>
        <w:numPr>
          <w:ilvl w:val="1"/>
          <w:numId w:val="2"/>
        </w:numPr>
        <w:tabs>
          <w:tab w:val="left" w:pos="1094"/>
        </w:tabs>
        <w:spacing w:before="1"/>
        <w:ind w:left="1094"/>
        <w:jc w:val="both"/>
        <w:rPr>
          <w:sz w:val="24"/>
        </w:rPr>
      </w:pP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4"/>
        </w:tabs>
        <w:spacing w:before="9" w:line="232" w:lineRule="auto"/>
        <w:ind w:right="113"/>
        <w:rPr>
          <w:sz w:val="24"/>
        </w:rPr>
      </w:pPr>
      <w:proofErr w:type="gramStart"/>
      <w:r>
        <w:rPr>
          <w:sz w:val="24"/>
        </w:rPr>
        <w:t>сравнить меню питания на день посещения с утвержденными примерным меню 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выдаваемыми блюдами;</w:t>
      </w:r>
      <w:proofErr w:type="gramEnd"/>
    </w:p>
    <w:p w:rsidR="0073275B" w:rsidRDefault="00186D77">
      <w:pPr>
        <w:pStyle w:val="a4"/>
        <w:numPr>
          <w:ilvl w:val="2"/>
          <w:numId w:val="2"/>
        </w:numPr>
        <w:tabs>
          <w:tab w:val="left" w:pos="1094"/>
        </w:tabs>
        <w:spacing w:before="9" w:line="235" w:lineRule="auto"/>
        <w:ind w:right="105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сырья;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4"/>
        </w:tabs>
        <w:spacing w:before="11" w:line="232" w:lineRule="auto"/>
        <w:ind w:right="103"/>
        <w:rPr>
          <w:sz w:val="24"/>
        </w:rPr>
      </w:pPr>
      <w:r>
        <w:rPr>
          <w:sz w:val="24"/>
        </w:rPr>
        <w:t>приобрести за наличный или безналичный расчет и попробовать блюда и продукцию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меню;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4"/>
        </w:tabs>
        <w:spacing w:before="12" w:line="232" w:lineRule="auto"/>
        <w:ind w:right="103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4"/>
        </w:tabs>
        <w:spacing w:before="9" w:line="232" w:lineRule="auto"/>
        <w:ind w:right="106"/>
        <w:rPr>
          <w:sz w:val="24"/>
        </w:rPr>
      </w:pPr>
      <w:r>
        <w:rPr>
          <w:sz w:val="24"/>
        </w:rPr>
        <w:t>наблюдать полноту потребления блюд и продукции меню (оценить «</w:t>
      </w:r>
      <w:proofErr w:type="spellStart"/>
      <w:r>
        <w:rPr>
          <w:sz w:val="24"/>
        </w:rPr>
        <w:t>поедаемость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3"/>
          <w:tab w:val="left" w:pos="1094"/>
        </w:tabs>
        <w:spacing w:before="86" w:line="307" w:lineRule="exact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столовой;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3"/>
          <w:tab w:val="left" w:pos="1094"/>
        </w:tabs>
        <w:spacing w:line="304" w:lineRule="exact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3"/>
          <w:tab w:val="left" w:pos="1094"/>
        </w:tabs>
        <w:spacing w:line="304" w:lineRule="exact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73275B" w:rsidRDefault="00186D77">
      <w:pPr>
        <w:pStyle w:val="a4"/>
        <w:numPr>
          <w:ilvl w:val="2"/>
          <w:numId w:val="2"/>
        </w:numPr>
        <w:tabs>
          <w:tab w:val="left" w:pos="1093"/>
          <w:tab w:val="left" w:pos="1094"/>
        </w:tabs>
        <w:spacing w:line="307" w:lineRule="exact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73275B" w:rsidRDefault="00186D77">
      <w:pPr>
        <w:pStyle w:val="Heading2"/>
        <w:numPr>
          <w:ilvl w:val="0"/>
          <w:numId w:val="4"/>
        </w:numPr>
        <w:tabs>
          <w:tab w:val="left" w:pos="3909"/>
          <w:tab w:val="left" w:pos="3910"/>
        </w:tabs>
        <w:ind w:left="3909" w:hanging="853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3275B" w:rsidRDefault="0073275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3275B" w:rsidRDefault="00186D77">
      <w:pPr>
        <w:pStyle w:val="a4"/>
        <w:numPr>
          <w:ilvl w:val="1"/>
          <w:numId w:val="1"/>
        </w:numPr>
        <w:tabs>
          <w:tab w:val="left" w:pos="1094"/>
        </w:tabs>
        <w:ind w:right="101" w:hanging="425"/>
        <w:jc w:val="both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сайте, а так же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73275B" w:rsidRDefault="00186D77">
      <w:pPr>
        <w:pStyle w:val="a4"/>
        <w:numPr>
          <w:ilvl w:val="1"/>
          <w:numId w:val="1"/>
        </w:numPr>
        <w:tabs>
          <w:tab w:val="left" w:pos="1094"/>
        </w:tabs>
        <w:ind w:right="107" w:hanging="425"/>
        <w:jc w:val="both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73275B" w:rsidRDefault="00186D77">
      <w:pPr>
        <w:pStyle w:val="a4"/>
        <w:numPr>
          <w:ilvl w:val="1"/>
          <w:numId w:val="1"/>
        </w:numPr>
        <w:tabs>
          <w:tab w:val="left" w:pos="1094"/>
        </w:tabs>
        <w:ind w:right="99" w:hanging="425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Руководитель </w:t>
      </w:r>
      <w:r w:rsidR="00D272D1">
        <w:rPr>
          <w:sz w:val="24"/>
        </w:rPr>
        <w:t xml:space="preserve">гимназии </w:t>
      </w:r>
      <w:r>
        <w:rPr>
          <w:sz w:val="24"/>
        </w:rPr>
        <w:t xml:space="preserve">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школьной столовой (за их информирование,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рассмотрение заявок на посещение, согласование времени посещения,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 результатах рассмотрения заявки, ведение предусмотренной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 организует рассмотрение результатов посещения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73275B" w:rsidRDefault="00186D77">
      <w:pPr>
        <w:pStyle w:val="a4"/>
        <w:numPr>
          <w:ilvl w:val="1"/>
          <w:numId w:val="1"/>
        </w:numPr>
        <w:tabs>
          <w:tab w:val="left" w:pos="1094"/>
        </w:tabs>
        <w:spacing w:before="1"/>
        <w:ind w:left="1094"/>
        <w:jc w:val="both"/>
        <w:rPr>
          <w:sz w:val="24"/>
        </w:rPr>
      </w:pPr>
      <w:r>
        <w:rPr>
          <w:sz w:val="24"/>
        </w:rPr>
        <w:t>Гимназия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должна:</w:t>
      </w:r>
    </w:p>
    <w:p w:rsidR="0073275B" w:rsidRDefault="00186D77">
      <w:pPr>
        <w:pStyle w:val="a4"/>
        <w:numPr>
          <w:ilvl w:val="2"/>
          <w:numId w:val="1"/>
        </w:numPr>
        <w:tabs>
          <w:tab w:val="left" w:pos="1094"/>
        </w:tabs>
        <w:spacing w:before="6" w:line="235" w:lineRule="auto"/>
        <w:ind w:right="101"/>
        <w:rPr>
          <w:sz w:val="24"/>
        </w:rPr>
      </w:pPr>
      <w:r>
        <w:rPr>
          <w:sz w:val="24"/>
        </w:rPr>
        <w:t>информировать законных представителей о порядке, режиме работы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73275B" w:rsidRDefault="00186D77">
      <w:pPr>
        <w:pStyle w:val="a4"/>
        <w:numPr>
          <w:ilvl w:val="2"/>
          <w:numId w:val="1"/>
        </w:numPr>
        <w:tabs>
          <w:tab w:val="left" w:pos="1094"/>
        </w:tabs>
        <w:spacing w:before="11" w:line="232" w:lineRule="auto"/>
        <w:ind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73275B" w:rsidRDefault="00186D77">
      <w:pPr>
        <w:pStyle w:val="a4"/>
        <w:numPr>
          <w:ilvl w:val="2"/>
          <w:numId w:val="1"/>
        </w:numPr>
        <w:tabs>
          <w:tab w:val="left" w:pos="1094"/>
        </w:tabs>
        <w:spacing w:before="12" w:line="232" w:lineRule="auto"/>
        <w:ind w:right="10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73275B" w:rsidRDefault="00186D77">
      <w:pPr>
        <w:pStyle w:val="a4"/>
        <w:numPr>
          <w:ilvl w:val="1"/>
          <w:numId w:val="1"/>
        </w:numPr>
        <w:tabs>
          <w:tab w:val="left" w:pos="1094"/>
        </w:tabs>
        <w:spacing w:before="1"/>
        <w:ind w:right="107" w:hanging="425"/>
        <w:jc w:val="both"/>
        <w:rPr>
          <w:sz w:val="24"/>
        </w:rPr>
      </w:pPr>
      <w:r>
        <w:tab/>
      </w: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1"/>
          <w:sz w:val="24"/>
        </w:rPr>
        <w:t xml:space="preserve"> </w:t>
      </w:r>
      <w:r w:rsidR="00D272D1">
        <w:rPr>
          <w:sz w:val="24"/>
        </w:rPr>
        <w:t xml:space="preserve">гимназии 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компетенцией.</w:t>
      </w:r>
    </w:p>
    <w:p w:rsidR="0073275B" w:rsidRDefault="0073275B">
      <w:pPr>
        <w:jc w:val="both"/>
        <w:rPr>
          <w:sz w:val="24"/>
        </w:rPr>
      </w:pPr>
    </w:p>
    <w:p w:rsidR="0073275B" w:rsidRDefault="0073275B">
      <w:pPr>
        <w:pStyle w:val="a3"/>
        <w:spacing w:before="4"/>
        <w:ind w:left="0" w:firstLine="0"/>
        <w:jc w:val="left"/>
        <w:rPr>
          <w:sz w:val="17"/>
        </w:rPr>
      </w:pPr>
    </w:p>
    <w:sectPr w:rsidR="0073275B" w:rsidSect="00D272D1">
      <w:pgSz w:w="11910" w:h="16840"/>
      <w:pgMar w:top="851" w:right="4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DF3"/>
    <w:multiLevelType w:val="multilevel"/>
    <w:tmpl w:val="1E46D2F4"/>
    <w:lvl w:ilvl="0">
      <w:start w:val="1"/>
      <w:numFmt w:val="decimal"/>
      <w:lvlText w:val="%1"/>
      <w:lvlJc w:val="left"/>
      <w:pPr>
        <w:ind w:left="6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85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"/>
      <w:lvlJc w:val="left"/>
      <w:pPr>
        <w:ind w:left="1094" w:hanging="42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7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  <w:lang w:val="ru-RU" w:eastAsia="en-US" w:bidi="ar-SA"/>
      </w:rPr>
    </w:lvl>
  </w:abstractNum>
  <w:abstractNum w:abstractNumId="1">
    <w:nsid w:val="302959D9"/>
    <w:multiLevelType w:val="multilevel"/>
    <w:tmpl w:val="54607ED8"/>
    <w:lvl w:ilvl="0">
      <w:start w:val="3"/>
      <w:numFmt w:val="decimal"/>
      <w:lvlText w:val="%1"/>
      <w:lvlJc w:val="left"/>
      <w:pPr>
        <w:ind w:left="6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  <w:lang w:val="ru-RU" w:eastAsia="en-US" w:bidi="ar-SA"/>
      </w:rPr>
    </w:lvl>
  </w:abstractNum>
  <w:abstractNum w:abstractNumId="2">
    <w:nsid w:val="38512A39"/>
    <w:multiLevelType w:val="multilevel"/>
    <w:tmpl w:val="C1BAB8D6"/>
    <w:lvl w:ilvl="0">
      <w:start w:val="1"/>
      <w:numFmt w:val="decimal"/>
      <w:lvlText w:val="%1."/>
      <w:lvlJc w:val="left"/>
      <w:pPr>
        <w:ind w:left="448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23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abstractNum w:abstractNumId="3">
    <w:nsid w:val="414817EA"/>
    <w:multiLevelType w:val="multilevel"/>
    <w:tmpl w:val="7A2EAB30"/>
    <w:lvl w:ilvl="0">
      <w:start w:val="4"/>
      <w:numFmt w:val="decimal"/>
      <w:lvlText w:val="%1"/>
      <w:lvlJc w:val="left"/>
      <w:pPr>
        <w:ind w:left="666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275B"/>
    <w:rsid w:val="00186D77"/>
    <w:rsid w:val="0073275B"/>
    <w:rsid w:val="0099346A"/>
    <w:rsid w:val="00A51C57"/>
    <w:rsid w:val="00D272D1"/>
    <w:rsid w:val="00D4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7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7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75B"/>
    <w:pPr>
      <w:ind w:left="666" w:hanging="42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275B"/>
    <w:pPr>
      <w:ind w:hanging="8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275B"/>
    <w:pPr>
      <w:spacing w:before="1"/>
      <w:ind w:left="1125" w:hanging="85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275B"/>
    <w:pPr>
      <w:ind w:left="666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732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SVETLANKA</cp:lastModifiedBy>
  <cp:revision>3</cp:revision>
  <dcterms:created xsi:type="dcterms:W3CDTF">2023-09-07T11:09:00Z</dcterms:created>
  <dcterms:modified xsi:type="dcterms:W3CDTF">2023-09-11T12:04:00Z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