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70" w:rsidRDefault="00C47B70" w:rsidP="00C4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70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реализации </w:t>
      </w:r>
    </w:p>
    <w:p w:rsidR="00C47B70" w:rsidRDefault="00C47B70" w:rsidP="00C4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70">
        <w:rPr>
          <w:rFonts w:ascii="Times New Roman" w:hAnsi="Times New Roman" w:cs="Times New Roman"/>
          <w:b/>
          <w:sz w:val="28"/>
          <w:szCs w:val="28"/>
        </w:rPr>
        <w:t xml:space="preserve">направления «Финансовая грамотность» </w:t>
      </w:r>
    </w:p>
    <w:p w:rsidR="00C47B70" w:rsidRPr="00C47B70" w:rsidRDefault="00C47B70" w:rsidP="00C4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70">
        <w:rPr>
          <w:rFonts w:ascii="Times New Roman" w:hAnsi="Times New Roman" w:cs="Times New Roman"/>
          <w:b/>
          <w:sz w:val="28"/>
          <w:szCs w:val="28"/>
        </w:rPr>
        <w:t>на уровне НОО в 2022-2024 учебном году</w:t>
      </w:r>
    </w:p>
    <w:p w:rsidR="00C47B70" w:rsidRDefault="00C47B70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0D5" w:rsidRDefault="005A70D5" w:rsidP="00C47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направлений функциональной грамотности – это «Финансовая грамотность», котор</w:t>
      </w:r>
      <w:r w:rsidR="00C47B70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5E8" w:rsidRPr="005A70D5">
        <w:rPr>
          <w:rFonts w:ascii="Times New Roman" w:hAnsi="Times New Roman" w:cs="Times New Roman"/>
          <w:sz w:val="28"/>
          <w:szCs w:val="28"/>
        </w:rPr>
        <w:t>направлен</w:t>
      </w:r>
      <w:r w:rsidR="00C47B70">
        <w:rPr>
          <w:rFonts w:ascii="Times New Roman" w:hAnsi="Times New Roman" w:cs="Times New Roman"/>
          <w:sz w:val="28"/>
          <w:szCs w:val="28"/>
        </w:rPr>
        <w:t xml:space="preserve">а </w:t>
      </w:r>
      <w:r w:rsidR="009165E8" w:rsidRPr="005A70D5">
        <w:rPr>
          <w:rFonts w:ascii="Times New Roman" w:hAnsi="Times New Roman" w:cs="Times New Roman"/>
          <w:sz w:val="28"/>
          <w:szCs w:val="28"/>
        </w:rPr>
        <w:t xml:space="preserve"> на социальное воспитание обучающихся, на повышение уровня финансовой грамотности детей. </w:t>
      </w:r>
    </w:p>
    <w:p w:rsidR="005A70D5" w:rsidRDefault="005A70D5" w:rsidP="00C47B70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165E8" w:rsidRPr="005A70D5">
        <w:rPr>
          <w:rFonts w:ascii="Times New Roman" w:hAnsi="Times New Roman" w:cs="Times New Roman"/>
          <w:sz w:val="28"/>
          <w:szCs w:val="28"/>
        </w:rPr>
        <w:t xml:space="preserve">социально-экономическую направленность, </w:t>
      </w:r>
      <w:r w:rsidR="00C47B70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9165E8" w:rsidRPr="005A70D5">
        <w:rPr>
          <w:rFonts w:ascii="Times New Roman" w:hAnsi="Times New Roman" w:cs="Times New Roman"/>
          <w:sz w:val="28"/>
          <w:szCs w:val="28"/>
        </w:rPr>
        <w:t xml:space="preserve"> создает условия для развития не только экономического мышления, но и творческих способностей детей с учетом их возможностей и мотивации.</w:t>
      </w:r>
    </w:p>
    <w:p w:rsidR="009165E8" w:rsidRPr="005A70D5" w:rsidRDefault="009165E8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5E8" w:rsidRPr="005A70D5" w:rsidRDefault="009165E8" w:rsidP="005A70D5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A70D5">
        <w:rPr>
          <w:rStyle w:val="c29"/>
          <w:b/>
          <w:bCs/>
          <w:color w:val="222222"/>
          <w:sz w:val="28"/>
          <w:szCs w:val="28"/>
        </w:rPr>
        <w:t>Финансовая грамотность</w:t>
      </w:r>
      <w:r w:rsidRPr="005A70D5">
        <w:rPr>
          <w:rStyle w:val="c33"/>
          <w:color w:val="222222"/>
          <w:sz w:val="28"/>
          <w:szCs w:val="28"/>
        </w:rPr>
        <w:t xml:space="preserve"> — </w:t>
      </w:r>
      <w:proofErr w:type="gramStart"/>
      <w:r w:rsidRPr="005A70D5">
        <w:rPr>
          <w:rStyle w:val="c33"/>
          <w:color w:val="222222"/>
          <w:sz w:val="28"/>
          <w:szCs w:val="28"/>
        </w:rPr>
        <w:t>это</w:t>
      </w:r>
      <w:proofErr w:type="gramEnd"/>
      <w:r w:rsidRPr="005A70D5">
        <w:rPr>
          <w:rStyle w:val="c33"/>
          <w:color w:val="222222"/>
          <w:sz w:val="28"/>
          <w:szCs w:val="28"/>
        </w:rPr>
        <w:t xml:space="preserve"> прежде всего знания и умения, показывающее степень осведомлённости в финансовых вопросах.</w:t>
      </w:r>
    </w:p>
    <w:p w:rsidR="009165E8" w:rsidRPr="005A70D5" w:rsidRDefault="009165E8" w:rsidP="005A70D5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A70D5">
        <w:rPr>
          <w:rStyle w:val="c33"/>
          <w:color w:val="222222"/>
          <w:sz w:val="28"/>
          <w:szCs w:val="28"/>
        </w:rPr>
        <w:t>Изучение финансовой грамотности с самого детства позволит ребенку иметь в будущем высокий финансовый IQ, а значит и легко привлекать деньги в свою жизнь.</w:t>
      </w:r>
    </w:p>
    <w:p w:rsidR="009165E8" w:rsidRPr="005A70D5" w:rsidRDefault="009165E8" w:rsidP="005A70D5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A70D5">
        <w:rPr>
          <w:rStyle w:val="c33"/>
          <w:color w:val="222222"/>
          <w:sz w:val="28"/>
          <w:szCs w:val="28"/>
        </w:rPr>
        <w:t>Грамотное отношение к собственным деньгам открывает множество возможностей и способствует финансовому благополучию детей, когда они вырастают.</w:t>
      </w:r>
    </w:p>
    <w:p w:rsidR="009165E8" w:rsidRDefault="009165E8" w:rsidP="005A70D5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rStyle w:val="c26"/>
          <w:color w:val="222222"/>
          <w:sz w:val="28"/>
          <w:szCs w:val="28"/>
        </w:rPr>
      </w:pPr>
      <w:r w:rsidRPr="005A70D5">
        <w:rPr>
          <w:rStyle w:val="c26"/>
          <w:color w:val="222222"/>
          <w:sz w:val="28"/>
          <w:szCs w:val="28"/>
        </w:rPr>
        <w:t xml:space="preserve">Так или </w:t>
      </w:r>
      <w:proofErr w:type="gramStart"/>
      <w:r w:rsidRPr="005A70D5">
        <w:rPr>
          <w:rStyle w:val="c26"/>
          <w:color w:val="222222"/>
          <w:sz w:val="28"/>
          <w:szCs w:val="28"/>
        </w:rPr>
        <w:t>иначе</w:t>
      </w:r>
      <w:proofErr w:type="gramEnd"/>
      <w:r w:rsidRPr="005A70D5">
        <w:rPr>
          <w:rStyle w:val="c26"/>
          <w:color w:val="222222"/>
          <w:sz w:val="28"/>
          <w:szCs w:val="28"/>
        </w:rPr>
        <w:t xml:space="preserve"> большинство детей рано включаются в экономическую жизнь семьи, сталкиваются с деньгами, рекламой, посещают магазины с родителями или без них, участвуют в купле-продаже и других финансово-экономических отношениях. То есть постоянно сталкиваются с финансами на бытовом уровне.</w:t>
      </w:r>
    </w:p>
    <w:p w:rsidR="005A70D5" w:rsidRPr="005A70D5" w:rsidRDefault="005A70D5" w:rsidP="005A70D5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165E8" w:rsidRDefault="009165E8" w:rsidP="005A70D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>В учебном плане начальной школы не предусмотрено изучение самостоятельного предмета, связанного с формированием финансовой грамотности. Данный учебно-методический комплекс рассчитан на встраивание изучения вопросов финансовой грамотности в целую группу предметов: окружающий мир, математика, русский язык и литературное чтение, технология.</w:t>
      </w:r>
    </w:p>
    <w:p w:rsidR="005A70D5" w:rsidRDefault="005A70D5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b/>
          <w:sz w:val="28"/>
          <w:szCs w:val="28"/>
        </w:rPr>
        <w:t>Цель</w:t>
      </w:r>
      <w:r w:rsidRPr="005A70D5">
        <w:rPr>
          <w:rFonts w:ascii="Times New Roman" w:hAnsi="Times New Roman" w:cs="Times New Roman"/>
          <w:sz w:val="28"/>
          <w:szCs w:val="28"/>
        </w:rPr>
        <w:t xml:space="preserve">: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  <w:r w:rsidRPr="005A70D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A70D5">
        <w:rPr>
          <w:rFonts w:ascii="Times New Roman" w:hAnsi="Times New Roman" w:cs="Times New Roman"/>
          <w:sz w:val="28"/>
          <w:szCs w:val="28"/>
        </w:rPr>
        <w:t>:</w:t>
      </w:r>
    </w:p>
    <w:p w:rsidR="005A70D5" w:rsidRDefault="005A70D5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sz w:val="28"/>
          <w:szCs w:val="28"/>
        </w:rPr>
        <w:t xml:space="preserve"> -развитие экономического образа мышления у обучающихся; </w:t>
      </w:r>
    </w:p>
    <w:p w:rsidR="005A70D5" w:rsidRDefault="005A70D5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sz w:val="28"/>
          <w:szCs w:val="28"/>
        </w:rPr>
        <w:t>-воспитание ответственности и нравственного поведения в области экономических отношений в семье;</w:t>
      </w:r>
    </w:p>
    <w:p w:rsidR="005A70D5" w:rsidRPr="005A70D5" w:rsidRDefault="005A70D5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sz w:val="28"/>
          <w:szCs w:val="28"/>
        </w:rPr>
        <w:t xml:space="preserve"> -формирование опыта применения полученных знаний и умений для решения элементарных вопросов в области экономики семьи. </w:t>
      </w:r>
    </w:p>
    <w:p w:rsidR="005A70D5" w:rsidRDefault="005A70D5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Pr="005A70D5">
        <w:rPr>
          <w:rFonts w:ascii="Times New Roman" w:hAnsi="Times New Roman" w:cs="Times New Roman"/>
          <w:sz w:val="28"/>
          <w:szCs w:val="28"/>
        </w:rPr>
        <w:t xml:space="preserve">: ситуационная игра, беседа, </w:t>
      </w:r>
      <w:proofErr w:type="spellStart"/>
      <w:r w:rsidRPr="005A70D5">
        <w:rPr>
          <w:rFonts w:ascii="Times New Roman" w:hAnsi="Times New Roman" w:cs="Times New Roman"/>
          <w:sz w:val="28"/>
          <w:szCs w:val="28"/>
        </w:rPr>
        <w:t>образноролевые</w:t>
      </w:r>
      <w:proofErr w:type="spellEnd"/>
      <w:r w:rsidRPr="005A70D5">
        <w:rPr>
          <w:rFonts w:ascii="Times New Roman" w:hAnsi="Times New Roman" w:cs="Times New Roman"/>
          <w:sz w:val="28"/>
          <w:szCs w:val="28"/>
        </w:rPr>
        <w:t xml:space="preserve"> игры, практикум, просмотр видеосюжетов, мультфильмов по теме. </w:t>
      </w:r>
    </w:p>
    <w:p w:rsidR="005A70D5" w:rsidRPr="005A70D5" w:rsidRDefault="005A70D5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образовательные технологии</w:t>
      </w:r>
      <w:r w:rsidRPr="005A70D5">
        <w:rPr>
          <w:rFonts w:ascii="Times New Roman" w:hAnsi="Times New Roman" w:cs="Times New Roman"/>
          <w:sz w:val="28"/>
          <w:szCs w:val="28"/>
        </w:rPr>
        <w:t xml:space="preserve">: игровые, проектные, </w:t>
      </w:r>
      <w:proofErr w:type="spellStart"/>
      <w:r w:rsidRPr="005A70D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A70D5">
        <w:rPr>
          <w:rFonts w:ascii="Times New Roman" w:hAnsi="Times New Roman" w:cs="Times New Roman"/>
          <w:sz w:val="28"/>
          <w:szCs w:val="28"/>
        </w:rPr>
        <w:t>, информационно-коммуникационные, дистанционные, моделирующая деятельность.</w:t>
      </w:r>
    </w:p>
    <w:p w:rsidR="005A70D5" w:rsidRPr="005A70D5" w:rsidRDefault="005A70D5" w:rsidP="005A70D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165E8" w:rsidRPr="005A70D5" w:rsidRDefault="009165E8" w:rsidP="005A70D5">
      <w:pPr>
        <w:pStyle w:val="c25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 xml:space="preserve">Так, включение элементов финансовой грамотности в содержание </w:t>
      </w:r>
      <w:r w:rsidRPr="005A70D5">
        <w:rPr>
          <w:rStyle w:val="c9"/>
          <w:b/>
          <w:color w:val="000000"/>
          <w:sz w:val="28"/>
          <w:szCs w:val="28"/>
        </w:rPr>
        <w:t>предмета </w:t>
      </w:r>
      <w:r w:rsidRPr="005A70D5">
        <w:rPr>
          <w:rStyle w:val="c9"/>
          <w:b/>
          <w:i/>
          <w:iCs/>
          <w:color w:val="000000"/>
          <w:sz w:val="28"/>
          <w:szCs w:val="28"/>
        </w:rPr>
        <w:t>«Окружающий мир»</w:t>
      </w:r>
      <w:r w:rsidRPr="005A70D5">
        <w:rPr>
          <w:rStyle w:val="c9"/>
          <w:color w:val="000000"/>
          <w:sz w:val="28"/>
          <w:szCs w:val="28"/>
        </w:rPr>
        <w:t> возможно в следующие темы: 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9"/>
          <w:color w:val="000000"/>
          <w:sz w:val="28"/>
          <w:szCs w:val="28"/>
        </w:rPr>
        <w:t>«Моя семья» (Что нужно семье) 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0"/>
          <w:b/>
          <w:bCs/>
          <w:color w:val="000000"/>
          <w:sz w:val="28"/>
          <w:szCs w:val="28"/>
        </w:rPr>
        <w:t> </w:t>
      </w:r>
      <w:r w:rsidRPr="005A70D5">
        <w:rPr>
          <w:rStyle w:val="c9"/>
          <w:color w:val="000000"/>
          <w:sz w:val="28"/>
          <w:szCs w:val="28"/>
        </w:rPr>
        <w:t>«Зачем нужны автомобили» (Сколько стоит автомобиль)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0"/>
          <w:b/>
          <w:bCs/>
          <w:color w:val="000000"/>
          <w:sz w:val="28"/>
          <w:szCs w:val="28"/>
        </w:rPr>
        <w:t> </w:t>
      </w:r>
      <w:r w:rsidRPr="005A70D5">
        <w:rPr>
          <w:rStyle w:val="c9"/>
          <w:color w:val="000000"/>
          <w:sz w:val="28"/>
          <w:szCs w:val="28"/>
        </w:rPr>
        <w:t>«Опасные незнакомцы» (Кто такие мошенники)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9"/>
          <w:color w:val="000000"/>
          <w:sz w:val="28"/>
          <w:szCs w:val="28"/>
        </w:rPr>
        <w:t>«Опасные места» (Когда рискуешь деньгами)</w:t>
      </w:r>
      <w:r w:rsidRPr="005A70D5">
        <w:rPr>
          <w:rStyle w:val="c0"/>
          <w:b/>
          <w:bCs/>
          <w:color w:val="000000"/>
          <w:sz w:val="28"/>
          <w:szCs w:val="28"/>
        </w:rPr>
        <w:t> 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9"/>
          <w:color w:val="000000"/>
          <w:sz w:val="28"/>
          <w:szCs w:val="28"/>
        </w:rPr>
        <w:t>«Что такое экономика и для чего она нужна» (Как разумно делать покупки), </w:t>
      </w:r>
      <w:r w:rsidRPr="005A70D5">
        <w:rPr>
          <w:rStyle w:val="c0"/>
          <w:b/>
          <w:bCs/>
          <w:color w:val="000000"/>
          <w:sz w:val="28"/>
          <w:szCs w:val="28"/>
        </w:rPr>
        <w:t> 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9"/>
          <w:color w:val="000000"/>
          <w:sz w:val="28"/>
          <w:szCs w:val="28"/>
        </w:rPr>
        <w:t>«Семейный бюджет» (Зачем семье сбережения) </w:t>
      </w:r>
      <w:r w:rsidRPr="005A70D5">
        <w:rPr>
          <w:rStyle w:val="c0"/>
          <w:b/>
          <w:bCs/>
          <w:color w:val="000000"/>
          <w:sz w:val="28"/>
          <w:szCs w:val="28"/>
        </w:rPr>
        <w:t> 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9"/>
          <w:color w:val="000000"/>
          <w:sz w:val="28"/>
          <w:szCs w:val="28"/>
        </w:rPr>
        <w:t>«Что такое деньги» (Из истории денег, денежные единицы, способы обмена товара)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9"/>
          <w:color w:val="000000"/>
          <w:sz w:val="28"/>
          <w:szCs w:val="28"/>
        </w:rPr>
        <w:t>«Путешествия по городам и странам» (Деньги в разных странах)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9"/>
          <w:color w:val="000000"/>
          <w:sz w:val="28"/>
          <w:szCs w:val="28"/>
        </w:rPr>
        <w:t>«Человек и информация» (Где можно делать покупки)</w:t>
      </w:r>
    </w:p>
    <w:p w:rsidR="009165E8" w:rsidRPr="005A70D5" w:rsidRDefault="009165E8" w:rsidP="005A70D5">
      <w:pPr>
        <w:pStyle w:val="c14"/>
        <w:shd w:val="clear" w:color="auto" w:fill="FFFFFF"/>
        <w:spacing w:before="0" w:beforeAutospacing="0" w:after="0" w:afterAutospacing="0"/>
        <w:ind w:left="1286" w:firstLine="142"/>
        <w:jc w:val="both"/>
        <w:rPr>
          <w:color w:val="000000"/>
          <w:sz w:val="28"/>
          <w:szCs w:val="28"/>
        </w:rPr>
      </w:pPr>
      <w:r w:rsidRPr="005A70D5">
        <w:rPr>
          <w:rStyle w:val="c8"/>
          <w:color w:val="000000"/>
          <w:sz w:val="28"/>
          <w:szCs w:val="28"/>
        </w:rPr>
        <w:t>∙</w:t>
      </w:r>
      <w:r w:rsidRPr="005A70D5">
        <w:rPr>
          <w:rStyle w:val="c7"/>
          <w:color w:val="000000"/>
          <w:sz w:val="28"/>
          <w:szCs w:val="28"/>
        </w:rPr>
        <w:t>        </w:t>
      </w:r>
      <w:r w:rsidRPr="005A70D5">
        <w:rPr>
          <w:rStyle w:val="c9"/>
          <w:color w:val="000000"/>
          <w:sz w:val="28"/>
          <w:szCs w:val="28"/>
        </w:rPr>
        <w:t>«Путешествие по России» (Как пользоваться банковской картой) и другие темы.</w:t>
      </w:r>
    </w:p>
    <w:p w:rsidR="009165E8" w:rsidRPr="005A70D5" w:rsidRDefault="009165E8" w:rsidP="005A70D5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A70D5">
        <w:rPr>
          <w:rStyle w:val="c26"/>
          <w:color w:val="000000"/>
          <w:sz w:val="28"/>
          <w:szCs w:val="28"/>
        </w:rPr>
        <w:t xml:space="preserve">Иная логика легла в основу встраивания элементов финансовой грамотности в </w:t>
      </w:r>
      <w:r w:rsidRPr="005A70D5">
        <w:rPr>
          <w:rStyle w:val="c26"/>
          <w:b/>
          <w:color w:val="000000"/>
          <w:sz w:val="28"/>
          <w:szCs w:val="28"/>
        </w:rPr>
        <w:t>предмет </w:t>
      </w:r>
      <w:r w:rsidRPr="005A70D5">
        <w:rPr>
          <w:rStyle w:val="c26"/>
          <w:b/>
          <w:i/>
          <w:iCs/>
          <w:color w:val="000000"/>
          <w:sz w:val="28"/>
          <w:szCs w:val="28"/>
        </w:rPr>
        <w:t>«Математика».</w:t>
      </w:r>
      <w:r w:rsidRPr="005A70D5">
        <w:rPr>
          <w:rStyle w:val="c4"/>
          <w:color w:val="000000"/>
          <w:sz w:val="28"/>
          <w:szCs w:val="28"/>
        </w:rPr>
        <w:t xml:space="preserve"> Здесь в целях развития финансовой грамотности обучающихся </w:t>
      </w:r>
      <w:r w:rsidR="005A70D5">
        <w:rPr>
          <w:rStyle w:val="c4"/>
          <w:color w:val="000000"/>
          <w:sz w:val="28"/>
          <w:szCs w:val="28"/>
        </w:rPr>
        <w:t>проводились</w:t>
      </w:r>
      <w:r w:rsidRPr="005A70D5">
        <w:rPr>
          <w:rStyle w:val="c4"/>
          <w:color w:val="000000"/>
          <w:sz w:val="28"/>
          <w:szCs w:val="28"/>
        </w:rPr>
        <w:t xml:space="preserve"> сюжетные уроки в соответствии с темами предлагаемых занятий.</w:t>
      </w:r>
    </w:p>
    <w:p w:rsidR="009165E8" w:rsidRPr="005A70D5" w:rsidRDefault="009165E8" w:rsidP="005A70D5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 xml:space="preserve">В 1-м классе ученики знакомятся с числами, цифрами, чтобы писать эти числа; одновременно они знакомятся с единицами измерения стоимости – рублями, монетами достоинством 1, 5, 10 рублей. </w:t>
      </w:r>
    </w:p>
    <w:p w:rsidR="009165E8" w:rsidRPr="005A70D5" w:rsidRDefault="009165E8" w:rsidP="005A70D5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Во 2-м классе понятие денег вводит их функции: мера стоимости, средство обращения, средство платежа, средство накопления. Младшие школьники продолжают расширять свои знания о банкнотах: монеты и банкноты появляются в пределах 100 рублей.</w:t>
      </w:r>
    </w:p>
    <w:p w:rsidR="009165E8" w:rsidRPr="005A70D5" w:rsidRDefault="009165E8" w:rsidP="005A70D5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В 3-м классе учащиеся знакомятся с денежными знаками: монетами, купюрами в пределах 1000 рублей. Начинают пользоваться формулой стоимости покупки: цена * количество = стоимость. Решают разные виды задач на нахождение цены, количества и стоимости товара. Карманные деньги могут быть в пределах 1000 рублей. Ребенок должен хорошо разбираться в ценах на продукты питания, канцелярские товары и т. д.</w:t>
      </w:r>
    </w:p>
    <w:p w:rsidR="009165E8" w:rsidRPr="005A70D5" w:rsidRDefault="009165E8" w:rsidP="005A70D5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В 4-м классе школьники продолжают учиться переводить рубли в копейки и наоборот. Используя формулу стоимости покупки, они решают различные типы задач, чтобы определить цену, количество и стоимость продукта. В 4 классе появляются новые понятия: статья расходов и доходов семьи, семейный бюджет, планирование семейного бюджета. К концу 4 класса ребенок должен хорошо понимать, сколько стоит одежда, обувь и т.д.</w:t>
      </w:r>
    </w:p>
    <w:p w:rsidR="009165E8" w:rsidRPr="005A70D5" w:rsidRDefault="009165E8" w:rsidP="005A70D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 xml:space="preserve">Включение элементов финансовой грамотности в содержание предмета «Математика» </w:t>
      </w:r>
      <w:r w:rsidR="005A70D5">
        <w:rPr>
          <w:rStyle w:val="c9"/>
          <w:color w:val="000000"/>
          <w:sz w:val="28"/>
          <w:szCs w:val="28"/>
        </w:rPr>
        <w:t>происходило при изучении тем</w:t>
      </w:r>
      <w:r w:rsidRPr="005A70D5">
        <w:rPr>
          <w:rStyle w:val="c9"/>
          <w:color w:val="000000"/>
          <w:sz w:val="28"/>
          <w:szCs w:val="28"/>
        </w:rPr>
        <w:t>: </w:t>
      </w:r>
    </w:p>
    <w:p w:rsidR="009165E8" w:rsidRPr="005A70D5" w:rsidRDefault="009165E8" w:rsidP="005A70D5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color w:val="000000"/>
          <w:sz w:val="28"/>
          <w:szCs w:val="28"/>
        </w:rPr>
      </w:pPr>
      <w:r w:rsidRPr="005A70D5">
        <w:rPr>
          <w:rStyle w:val="c19"/>
          <w:color w:val="181818"/>
          <w:sz w:val="28"/>
          <w:szCs w:val="28"/>
        </w:rPr>
        <w:lastRenderedPageBreak/>
        <w:sym w:font="Symbol" w:char="F0B7"/>
      </w:r>
      <w:r w:rsidRPr="005A70D5">
        <w:rPr>
          <w:rStyle w:val="c16"/>
          <w:color w:val="181818"/>
          <w:sz w:val="28"/>
          <w:szCs w:val="28"/>
        </w:rPr>
        <w:t>      </w:t>
      </w:r>
      <w:r w:rsidRPr="005A70D5">
        <w:rPr>
          <w:rStyle w:val="c19"/>
          <w:color w:val="181818"/>
          <w:sz w:val="28"/>
          <w:szCs w:val="28"/>
        </w:rPr>
        <w:t>«Задачи на умножение» (Откуда в семье деньги)</w:t>
      </w:r>
    </w:p>
    <w:p w:rsidR="009165E8" w:rsidRPr="005A70D5" w:rsidRDefault="009165E8" w:rsidP="005A70D5">
      <w:pPr>
        <w:pStyle w:val="c22"/>
        <w:shd w:val="clear" w:color="auto" w:fill="FFFFFF"/>
        <w:spacing w:before="0" w:beforeAutospacing="0" w:after="0" w:afterAutospacing="0"/>
        <w:ind w:left="1286"/>
        <w:jc w:val="both"/>
        <w:rPr>
          <w:color w:val="000000"/>
          <w:sz w:val="28"/>
          <w:szCs w:val="28"/>
        </w:rPr>
      </w:pPr>
      <w:r w:rsidRPr="005A70D5">
        <w:rPr>
          <w:rStyle w:val="c19"/>
          <w:color w:val="181818"/>
          <w:sz w:val="28"/>
          <w:szCs w:val="28"/>
        </w:rPr>
        <w:sym w:font="Symbol" w:char="F0B7"/>
      </w:r>
      <w:r w:rsidRPr="005A70D5">
        <w:rPr>
          <w:rStyle w:val="c16"/>
          <w:color w:val="181818"/>
          <w:sz w:val="28"/>
          <w:szCs w:val="28"/>
        </w:rPr>
        <w:t>      </w:t>
      </w:r>
      <w:r w:rsidRPr="005A70D5">
        <w:rPr>
          <w:rStyle w:val="c19"/>
          <w:color w:val="181818"/>
          <w:sz w:val="28"/>
          <w:szCs w:val="28"/>
        </w:rPr>
        <w:t>«Приемы деления»  (На что тратятся деньги)</w:t>
      </w:r>
    </w:p>
    <w:p w:rsidR="009165E8" w:rsidRPr="005A70D5" w:rsidRDefault="009165E8" w:rsidP="005A70D5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color w:val="000000"/>
          <w:sz w:val="28"/>
          <w:szCs w:val="28"/>
        </w:rPr>
      </w:pPr>
      <w:r w:rsidRPr="005A70D5">
        <w:rPr>
          <w:rStyle w:val="c19"/>
          <w:color w:val="181818"/>
          <w:sz w:val="28"/>
          <w:szCs w:val="28"/>
        </w:rPr>
        <w:sym w:font="Symbol" w:char="F0B7"/>
      </w:r>
      <w:r w:rsidRPr="005A70D5">
        <w:rPr>
          <w:rStyle w:val="c19"/>
          <w:color w:val="181818"/>
          <w:sz w:val="28"/>
          <w:szCs w:val="28"/>
        </w:rPr>
        <w:t> </w:t>
      </w:r>
      <w:r w:rsidRPr="005A70D5">
        <w:rPr>
          <w:rStyle w:val="c16"/>
          <w:color w:val="181818"/>
          <w:sz w:val="28"/>
          <w:szCs w:val="28"/>
        </w:rPr>
        <w:t>  </w:t>
      </w:r>
      <w:r w:rsidRPr="005A70D5">
        <w:rPr>
          <w:rStyle w:val="c19"/>
          <w:color w:val="181818"/>
          <w:sz w:val="28"/>
          <w:szCs w:val="28"/>
        </w:rPr>
        <w:t>«Решение задач на увеличение» (Бумажные деньги)</w:t>
      </w:r>
    </w:p>
    <w:p w:rsidR="009165E8" w:rsidRPr="005A70D5" w:rsidRDefault="009165E8" w:rsidP="005A70D5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color w:val="000000"/>
          <w:sz w:val="28"/>
          <w:szCs w:val="28"/>
        </w:rPr>
      </w:pPr>
      <w:r w:rsidRPr="005A70D5">
        <w:rPr>
          <w:rStyle w:val="c19"/>
          <w:color w:val="181818"/>
          <w:sz w:val="28"/>
          <w:szCs w:val="28"/>
        </w:rPr>
        <w:sym w:font="Symbol" w:char="F0B7"/>
      </w:r>
      <w:r w:rsidRPr="005A70D5">
        <w:rPr>
          <w:rStyle w:val="c16"/>
          <w:color w:val="181818"/>
          <w:sz w:val="28"/>
          <w:szCs w:val="28"/>
        </w:rPr>
        <w:t>       </w:t>
      </w:r>
      <w:r w:rsidRPr="005A70D5">
        <w:rPr>
          <w:rStyle w:val="c19"/>
          <w:color w:val="181818"/>
          <w:sz w:val="28"/>
          <w:szCs w:val="28"/>
        </w:rPr>
        <w:t>«Решение текстовых задач» (Валюты)</w:t>
      </w:r>
    </w:p>
    <w:p w:rsidR="009165E8" w:rsidRPr="005A70D5" w:rsidRDefault="009165E8" w:rsidP="005A70D5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color w:val="000000"/>
          <w:sz w:val="28"/>
          <w:szCs w:val="28"/>
        </w:rPr>
      </w:pPr>
      <w:r w:rsidRPr="005A70D5">
        <w:rPr>
          <w:rStyle w:val="c19"/>
          <w:color w:val="181818"/>
          <w:sz w:val="28"/>
          <w:szCs w:val="28"/>
        </w:rPr>
        <w:sym w:font="Symbol" w:char="F0B7"/>
      </w:r>
      <w:r w:rsidRPr="005A70D5">
        <w:rPr>
          <w:rStyle w:val="c16"/>
          <w:color w:val="181818"/>
          <w:sz w:val="28"/>
          <w:szCs w:val="28"/>
        </w:rPr>
        <w:t>       </w:t>
      </w:r>
      <w:r w:rsidRPr="005A70D5">
        <w:rPr>
          <w:rStyle w:val="c19"/>
          <w:color w:val="181818"/>
          <w:sz w:val="28"/>
          <w:szCs w:val="28"/>
        </w:rPr>
        <w:t>«Арифметические действия» (Как правильно планировать семейный бюджет)</w:t>
      </w:r>
    </w:p>
    <w:p w:rsidR="009165E8" w:rsidRPr="005A70D5" w:rsidRDefault="009165E8" w:rsidP="005A70D5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color w:val="000000"/>
          <w:sz w:val="28"/>
          <w:szCs w:val="28"/>
        </w:rPr>
      </w:pPr>
      <w:r w:rsidRPr="005A70D5">
        <w:rPr>
          <w:rStyle w:val="c19"/>
          <w:color w:val="181818"/>
          <w:sz w:val="28"/>
          <w:szCs w:val="28"/>
        </w:rPr>
        <w:sym w:font="Symbol" w:char="F0B7"/>
      </w:r>
      <w:r w:rsidRPr="005A70D5">
        <w:rPr>
          <w:rStyle w:val="c16"/>
          <w:color w:val="181818"/>
          <w:sz w:val="28"/>
          <w:szCs w:val="28"/>
        </w:rPr>
        <w:t>       </w:t>
      </w:r>
      <w:r w:rsidRPr="005A70D5">
        <w:rPr>
          <w:rStyle w:val="c221"/>
          <w:color w:val="333333"/>
          <w:sz w:val="28"/>
          <w:szCs w:val="28"/>
          <w:shd w:val="clear" w:color="auto" w:fill="FFFFFF"/>
        </w:rPr>
        <w:t>«Решение задач» (Личные деньги)</w:t>
      </w:r>
    </w:p>
    <w:p w:rsidR="009165E8" w:rsidRPr="005A70D5" w:rsidRDefault="009165E8" w:rsidP="005A70D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Можно утверждать, что финансовая грамотность в курсе математики дает положительные результаты, так как:</w:t>
      </w:r>
    </w:p>
    <w:p w:rsidR="009165E8" w:rsidRPr="005A70D5" w:rsidRDefault="009165E8" w:rsidP="005A70D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– значительно увеличивает активность детей на уроке;</w:t>
      </w:r>
    </w:p>
    <w:p w:rsidR="009165E8" w:rsidRPr="005A70D5" w:rsidRDefault="009165E8" w:rsidP="005A70D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– развивает внутреннюю мотивацию к учению;</w:t>
      </w:r>
    </w:p>
    <w:p w:rsidR="009165E8" w:rsidRPr="005A70D5" w:rsidRDefault="009165E8" w:rsidP="005A70D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– усиливает познавательные мотивы;</w:t>
      </w:r>
    </w:p>
    <w:p w:rsidR="009165E8" w:rsidRPr="005A70D5" w:rsidRDefault="009165E8" w:rsidP="005A70D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– расширяет личный опыт учеников;</w:t>
      </w:r>
    </w:p>
    <w:p w:rsidR="009165E8" w:rsidRPr="005A70D5" w:rsidRDefault="009165E8" w:rsidP="005A70D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– преодолевает изолированность математики от реальной жизни;</w:t>
      </w:r>
    </w:p>
    <w:p w:rsidR="009165E8" w:rsidRPr="005A70D5" w:rsidRDefault="009165E8" w:rsidP="005A70D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– повышает качество и прочность знаний;</w:t>
      </w:r>
    </w:p>
    <w:p w:rsidR="009165E8" w:rsidRPr="005A70D5" w:rsidRDefault="009165E8" w:rsidP="005A70D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– повышает роль детей в семье (участие в планировании покупок, работе по дому);</w:t>
      </w:r>
    </w:p>
    <w:p w:rsidR="009165E8" w:rsidRPr="005A70D5" w:rsidRDefault="009165E8" w:rsidP="005A70D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>– приучает к бережливости, экономии, предприимчивости.</w:t>
      </w:r>
    </w:p>
    <w:p w:rsidR="009165E8" w:rsidRPr="005A70D5" w:rsidRDefault="009165E8" w:rsidP="005A70D5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A70D5">
        <w:rPr>
          <w:rStyle w:val="c26"/>
          <w:b/>
          <w:i/>
          <w:iCs/>
          <w:color w:val="000000"/>
          <w:sz w:val="28"/>
          <w:szCs w:val="28"/>
        </w:rPr>
        <w:t>На уроках литературного чтения</w:t>
      </w:r>
      <w:r w:rsidRPr="005A70D5">
        <w:rPr>
          <w:rStyle w:val="c4"/>
          <w:color w:val="000000"/>
          <w:sz w:val="28"/>
          <w:szCs w:val="28"/>
        </w:rPr>
        <w:t> происходит обсуждение ситуаций, связанных с прочтением произведений, в которых упоминаются различные социальные и финансовые ситуации, учащимися высказывается собственная точка зрения и формируется устойчивое понимание выбора правильной модели социального и финансового поведения. Понятие расточительности и экономии можно формировать в ходе чтения специальных рассказов, сказок (например, «Приключения Буратино», «Мужик и медведь», «Жадный вельможа» и другие).</w:t>
      </w:r>
    </w:p>
    <w:p w:rsidR="009165E8" w:rsidRPr="005A70D5" w:rsidRDefault="009165E8" w:rsidP="005A70D5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A70D5">
        <w:rPr>
          <w:rStyle w:val="c26"/>
          <w:b/>
          <w:i/>
          <w:iCs/>
          <w:color w:val="000000"/>
          <w:sz w:val="28"/>
          <w:szCs w:val="28"/>
        </w:rPr>
        <w:t> На уроках русского языка</w:t>
      </w:r>
      <w:r w:rsidRPr="005A70D5">
        <w:rPr>
          <w:rStyle w:val="c26"/>
          <w:i/>
          <w:iCs/>
          <w:color w:val="000000"/>
          <w:sz w:val="28"/>
          <w:szCs w:val="28"/>
        </w:rPr>
        <w:t> </w:t>
      </w:r>
      <w:r w:rsidRPr="005A70D5">
        <w:rPr>
          <w:rStyle w:val="c26"/>
          <w:color w:val="000000"/>
          <w:sz w:val="28"/>
          <w:szCs w:val="28"/>
        </w:rPr>
        <w:t>использование заданий по работе с пословицами, анаграммами, ребусами и т. д.</w:t>
      </w:r>
    </w:p>
    <w:p w:rsidR="009165E8" w:rsidRPr="005A70D5" w:rsidRDefault="009165E8" w:rsidP="005A70D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A70D5">
        <w:rPr>
          <w:rStyle w:val="c4"/>
          <w:color w:val="000000"/>
          <w:sz w:val="28"/>
          <w:szCs w:val="28"/>
        </w:rPr>
        <w:t xml:space="preserve">На современном этапе знание финансовой грамотности необходимо также при выполнении ВПР и Комплексных </w:t>
      </w:r>
      <w:proofErr w:type="spellStart"/>
      <w:r w:rsidRPr="005A70D5">
        <w:rPr>
          <w:rStyle w:val="c4"/>
          <w:color w:val="000000"/>
          <w:sz w:val="28"/>
          <w:szCs w:val="28"/>
        </w:rPr>
        <w:t>метапредметных</w:t>
      </w:r>
      <w:proofErr w:type="spellEnd"/>
      <w:r w:rsidRPr="005A70D5">
        <w:rPr>
          <w:rStyle w:val="c4"/>
          <w:color w:val="000000"/>
          <w:sz w:val="28"/>
          <w:szCs w:val="28"/>
        </w:rPr>
        <w:t xml:space="preserve"> работ.</w:t>
      </w:r>
    </w:p>
    <w:p w:rsidR="005A70D5" w:rsidRDefault="005A70D5" w:rsidP="005A70D5">
      <w:pPr>
        <w:pStyle w:val="c2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Учителя в своей работе активно использовали интернет ресурсы: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Азбука финансов - универсальный портал о личных финансах и финансовой грамотности. Объединяет в себе информацию о финансовой грамотности населения, личном бюджете, личном финансовом плане; семинары и уроки финансовой грамотности</w:t>
      </w:r>
      <w:r w:rsidRPr="005A70D5">
        <w:rPr>
          <w:rStyle w:val="c1"/>
          <w:color w:val="181818"/>
          <w:sz w:val="28"/>
          <w:szCs w:val="28"/>
        </w:rPr>
        <w:sym w:font="Symbol" w:char="F0B7"/>
      </w:r>
      <w:r w:rsidR="005A70D5">
        <w:rPr>
          <w:color w:val="000000"/>
          <w:sz w:val="28"/>
          <w:szCs w:val="28"/>
        </w:rPr>
        <w:t xml:space="preserve"> </w:t>
      </w:r>
      <w:r w:rsidR="005A70D5">
        <w:rPr>
          <w:rStyle w:val="c2"/>
          <w:color w:val="267F8C"/>
          <w:sz w:val="28"/>
          <w:szCs w:val="28"/>
          <w:u w:val="single"/>
        </w:rPr>
        <w:t xml:space="preserve">  </w:t>
      </w:r>
      <w:hyperlink r:id="rId5" w:history="1">
        <w:r w:rsidRPr="005A70D5">
          <w:rPr>
            <w:rStyle w:val="a3"/>
            <w:sz w:val="28"/>
            <w:szCs w:val="28"/>
          </w:rPr>
          <w:t>http://www.it-n.ru/</w:t>
        </w:r>
      </w:hyperlink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«Учительский портал»</w:t>
      </w:r>
      <w:r w:rsidRPr="005A70D5">
        <w:rPr>
          <w:rStyle w:val="c1"/>
          <w:color w:val="181818"/>
          <w:sz w:val="28"/>
          <w:szCs w:val="28"/>
        </w:rPr>
        <w:sym w:font="Symbol" w:char="F0B7"/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 xml:space="preserve">Уроки, </w:t>
      </w:r>
      <w:proofErr w:type="spellStart"/>
      <w:r w:rsidRPr="005A70D5">
        <w:rPr>
          <w:rStyle w:val="c1"/>
          <w:color w:val="181818"/>
          <w:sz w:val="28"/>
          <w:szCs w:val="28"/>
        </w:rPr>
        <w:t>мультимедийные</w:t>
      </w:r>
      <w:proofErr w:type="spellEnd"/>
      <w:r w:rsidRPr="005A70D5">
        <w:rPr>
          <w:rStyle w:val="c1"/>
          <w:color w:val="181818"/>
          <w:sz w:val="28"/>
          <w:szCs w:val="28"/>
        </w:rPr>
        <w:t xml:space="preserve"> тесты, печатные тесты, планирование, контрольные работы, КВН по финансовой грамотности.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hyperlink r:id="rId6" w:history="1">
        <w:r w:rsidRPr="005A70D5">
          <w:rPr>
            <w:rStyle w:val="a3"/>
            <w:sz w:val="28"/>
            <w:szCs w:val="28"/>
          </w:rPr>
          <w:t>http://www.uchportal.ru/load/136</w:t>
        </w:r>
      </w:hyperlink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«Клуб умные родители»</w:t>
      </w:r>
      <w:r w:rsidRPr="005A70D5">
        <w:rPr>
          <w:rStyle w:val="c1"/>
          <w:color w:val="181818"/>
          <w:sz w:val="28"/>
          <w:szCs w:val="28"/>
        </w:rPr>
        <w:sym w:font="Symbol" w:char="F0B7"/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Бесплатная презентация, рассказывающая детям об основах личных финансах. Бесплатный курс «Карманные деньги», который  расскажет ВСЁ про карманные деньги для  детей.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hyperlink r:id="rId7" w:history="1">
        <w:r w:rsidRPr="005A70D5">
          <w:rPr>
            <w:rStyle w:val="a3"/>
            <w:sz w:val="28"/>
            <w:szCs w:val="28"/>
          </w:rPr>
          <w:t> http://michurin.com/index.htm</w:t>
        </w:r>
      </w:hyperlink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lastRenderedPageBreak/>
        <w:t>Книга «Денежные сказки. Уроки финансовой грамотности</w:t>
      </w:r>
      <w:proofErr w:type="gramStart"/>
      <w:r w:rsidRPr="005A70D5">
        <w:rPr>
          <w:rStyle w:val="c1"/>
          <w:color w:val="181818"/>
          <w:sz w:val="28"/>
          <w:szCs w:val="28"/>
        </w:rPr>
        <w:t>.»</w:t>
      </w:r>
      <w:r w:rsidRPr="005A70D5">
        <w:rPr>
          <w:rStyle w:val="c1"/>
          <w:color w:val="181818"/>
          <w:sz w:val="28"/>
          <w:szCs w:val="28"/>
        </w:rPr>
        <w:sym w:font="Symbol" w:char="F0B7"/>
      </w:r>
      <w:proofErr w:type="gramEnd"/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Животные из сказочного леса совершают финансовые ошибки и помогают друг другу справиться с соблазнами. Дети читают сказки и учатся на ошибках сказочных персонажей.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 Методические материалы по финансовой грамотности для начальной школы</w:t>
      </w:r>
      <w:r w:rsidRPr="005A70D5">
        <w:rPr>
          <w:rStyle w:val="c1"/>
          <w:color w:val="181818"/>
          <w:sz w:val="28"/>
          <w:szCs w:val="28"/>
        </w:rPr>
        <w:sym w:font="Symbol" w:char="F0B7"/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hyperlink r:id="rId8" w:history="1">
        <w:r w:rsidRPr="005A70D5">
          <w:rPr>
            <w:rStyle w:val="a3"/>
            <w:sz w:val="28"/>
            <w:szCs w:val="28"/>
          </w:rPr>
          <w:t>https://fmc.hse.ru/primarySchool</w:t>
        </w:r>
      </w:hyperlink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 Сборник математических задач «Основы финансовой грамотности» для обучающихся 1-11 классов</w:t>
      </w:r>
      <w:r w:rsidRPr="005A70D5">
        <w:rPr>
          <w:rStyle w:val="c1"/>
          <w:color w:val="181818"/>
          <w:sz w:val="28"/>
          <w:szCs w:val="28"/>
        </w:rPr>
        <w:sym w:font="Symbol" w:char="F0B7"/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hyperlink r:id="rId9" w:history="1">
        <w:r w:rsidRPr="005A70D5">
          <w:rPr>
            <w:rStyle w:val="a3"/>
            <w:sz w:val="28"/>
            <w:szCs w:val="28"/>
          </w:rPr>
          <w:t>https://fincult.info/prepodavanie/base/nachalnoe-osnovnoe-i-srednee-obshchee-obrazovanie/10744/</w:t>
        </w:r>
      </w:hyperlink>
    </w:p>
    <w:p w:rsidR="009165E8" w:rsidRPr="005A70D5" w:rsidRDefault="005A70D5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>
        <w:rPr>
          <w:rStyle w:val="c1"/>
          <w:color w:val="181818"/>
          <w:sz w:val="28"/>
          <w:szCs w:val="28"/>
        </w:rPr>
        <w:t xml:space="preserve">Учащиеся 1-3 классов регулярно смотрели </w:t>
      </w:r>
      <w:r w:rsidR="009165E8" w:rsidRPr="005A70D5">
        <w:rPr>
          <w:rStyle w:val="c1"/>
          <w:color w:val="181818"/>
          <w:sz w:val="28"/>
          <w:szCs w:val="28"/>
        </w:rPr>
        <w:t xml:space="preserve"> мультфильмы:</w:t>
      </w:r>
      <w:r w:rsidR="009165E8" w:rsidRPr="005A70D5">
        <w:rPr>
          <w:rStyle w:val="c1"/>
          <w:color w:val="181818"/>
          <w:sz w:val="28"/>
          <w:szCs w:val="28"/>
        </w:rPr>
        <w:sym w:font="Symbol" w:char="F0B7"/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1.Серии мультфильма «</w:t>
      </w:r>
      <w:proofErr w:type="spellStart"/>
      <w:r w:rsidRPr="005A70D5">
        <w:rPr>
          <w:rStyle w:val="c1"/>
          <w:color w:val="181818"/>
          <w:sz w:val="28"/>
          <w:szCs w:val="28"/>
        </w:rPr>
        <w:t>Смешарики</w:t>
      </w:r>
      <w:proofErr w:type="spellEnd"/>
      <w:r w:rsidRPr="005A70D5">
        <w:rPr>
          <w:rStyle w:val="c1"/>
          <w:color w:val="181818"/>
          <w:sz w:val="28"/>
          <w:szCs w:val="28"/>
        </w:rPr>
        <w:t>» под названием «Азбука финансовой грамотности»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2.Серии мультфильма «</w:t>
      </w:r>
      <w:proofErr w:type="spellStart"/>
      <w:r w:rsidRPr="005A70D5">
        <w:rPr>
          <w:rStyle w:val="c1"/>
          <w:color w:val="181818"/>
          <w:sz w:val="28"/>
          <w:szCs w:val="28"/>
        </w:rPr>
        <w:t>Фиксики</w:t>
      </w:r>
      <w:proofErr w:type="spellEnd"/>
      <w:r w:rsidRPr="005A70D5">
        <w:rPr>
          <w:rStyle w:val="c1"/>
          <w:color w:val="181818"/>
          <w:sz w:val="28"/>
          <w:szCs w:val="28"/>
        </w:rPr>
        <w:t>»: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-Деньги;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-Копилка;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-Как делают деньги.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3.«Богатый бобрёнок»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4.«Азбука денег. Уроки тётушки Совы».</w:t>
      </w:r>
    </w:p>
    <w:p w:rsidR="009165E8" w:rsidRPr="005A70D5" w:rsidRDefault="009165E8" w:rsidP="005A70D5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5A70D5">
        <w:rPr>
          <w:rStyle w:val="c1"/>
          <w:color w:val="181818"/>
          <w:sz w:val="28"/>
          <w:szCs w:val="28"/>
        </w:rPr>
        <w:t>5.«Незнайка на Луне»</w:t>
      </w:r>
    </w:p>
    <w:p w:rsidR="009165E8" w:rsidRPr="005A70D5" w:rsidRDefault="009165E8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93" w:rsidRPr="005A70D5" w:rsidRDefault="00402193" w:rsidP="003F5F28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5A70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70D5">
        <w:rPr>
          <w:rFonts w:ascii="Times New Roman" w:hAnsi="Times New Roman" w:cs="Times New Roman"/>
          <w:sz w:val="28"/>
          <w:szCs w:val="28"/>
        </w:rPr>
        <w:t xml:space="preserve"> 2022-2023 учебного года в начальной школе были проведены внеурочные </w:t>
      </w:r>
      <w:r w:rsidR="00162829">
        <w:rPr>
          <w:rFonts w:ascii="Times New Roman" w:hAnsi="Times New Roman" w:cs="Times New Roman"/>
          <w:sz w:val="28"/>
          <w:szCs w:val="28"/>
        </w:rPr>
        <w:t>мероприятия</w:t>
      </w:r>
      <w:r w:rsidRPr="005A70D5">
        <w:rPr>
          <w:rFonts w:ascii="Times New Roman" w:hAnsi="Times New Roman" w:cs="Times New Roman"/>
          <w:sz w:val="28"/>
          <w:szCs w:val="28"/>
        </w:rPr>
        <w:t>, направленные на развитие финансовой грамотности:</w:t>
      </w:r>
    </w:p>
    <w:p w:rsidR="00402193" w:rsidRPr="003F5F28" w:rsidRDefault="003F5F28" w:rsidP="003F5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F28">
        <w:rPr>
          <w:rFonts w:ascii="Times New Roman" w:hAnsi="Times New Roman" w:cs="Times New Roman"/>
          <w:b/>
          <w:sz w:val="28"/>
          <w:szCs w:val="28"/>
        </w:rPr>
        <w:t>Ролевые игры:</w:t>
      </w:r>
      <w:r w:rsidR="00402193" w:rsidRPr="003F5F28">
        <w:rPr>
          <w:rFonts w:ascii="Times New Roman" w:hAnsi="Times New Roman" w:cs="Times New Roman"/>
          <w:sz w:val="28"/>
          <w:szCs w:val="28"/>
        </w:rPr>
        <w:t xml:space="preserve"> «Магазин» - 1,2 классы,</w:t>
      </w:r>
    </w:p>
    <w:p w:rsidR="00402193" w:rsidRPr="005A70D5" w:rsidRDefault="00402193" w:rsidP="003F5F2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sz w:val="28"/>
          <w:szCs w:val="28"/>
        </w:rPr>
        <w:t>«Монополия» - 3 класс,</w:t>
      </w:r>
    </w:p>
    <w:p w:rsidR="00402193" w:rsidRPr="005A70D5" w:rsidRDefault="00402193" w:rsidP="003F5F2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sz w:val="28"/>
          <w:szCs w:val="28"/>
        </w:rPr>
        <w:t xml:space="preserve">«Финансовый </w:t>
      </w:r>
      <w:proofErr w:type="spellStart"/>
      <w:r w:rsidRPr="005A70D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A70D5">
        <w:rPr>
          <w:rFonts w:ascii="Times New Roman" w:hAnsi="Times New Roman" w:cs="Times New Roman"/>
          <w:sz w:val="28"/>
          <w:szCs w:val="28"/>
        </w:rPr>
        <w:t>» - 4класс</w:t>
      </w:r>
    </w:p>
    <w:p w:rsidR="00402193" w:rsidRPr="005A70D5" w:rsidRDefault="00402193" w:rsidP="003F5F2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sz w:val="28"/>
          <w:szCs w:val="28"/>
        </w:rPr>
        <w:t xml:space="preserve"> «Путешествие в </w:t>
      </w:r>
      <w:proofErr w:type="spellStart"/>
      <w:r w:rsidRPr="005A70D5">
        <w:rPr>
          <w:rFonts w:ascii="Times New Roman" w:hAnsi="Times New Roman" w:cs="Times New Roman"/>
          <w:sz w:val="28"/>
          <w:szCs w:val="28"/>
        </w:rPr>
        <w:t>Ф</w:t>
      </w:r>
      <w:r w:rsidR="00DF0D18" w:rsidRPr="005A70D5">
        <w:rPr>
          <w:rFonts w:ascii="Times New Roman" w:hAnsi="Times New Roman" w:cs="Times New Roman"/>
          <w:sz w:val="28"/>
          <w:szCs w:val="28"/>
        </w:rPr>
        <w:t>и</w:t>
      </w:r>
      <w:r w:rsidRPr="005A70D5">
        <w:rPr>
          <w:rFonts w:ascii="Times New Roman" w:hAnsi="Times New Roman" w:cs="Times New Roman"/>
          <w:sz w:val="28"/>
          <w:szCs w:val="28"/>
        </w:rPr>
        <w:t>нансляндию</w:t>
      </w:r>
      <w:proofErr w:type="spellEnd"/>
      <w:r w:rsidRPr="005A70D5">
        <w:rPr>
          <w:rFonts w:ascii="Times New Roman" w:hAnsi="Times New Roman" w:cs="Times New Roman"/>
          <w:sz w:val="28"/>
          <w:szCs w:val="28"/>
        </w:rPr>
        <w:t xml:space="preserve">» </w:t>
      </w:r>
      <w:r w:rsidR="009611ED">
        <w:rPr>
          <w:rFonts w:ascii="Times New Roman" w:hAnsi="Times New Roman" w:cs="Times New Roman"/>
          <w:sz w:val="28"/>
          <w:szCs w:val="28"/>
        </w:rPr>
        <w:t>д</w:t>
      </w:r>
      <w:r w:rsidR="009611ED" w:rsidRPr="005A70D5">
        <w:rPr>
          <w:rFonts w:ascii="Times New Roman" w:hAnsi="Times New Roman" w:cs="Times New Roman"/>
          <w:sz w:val="28"/>
          <w:szCs w:val="28"/>
        </w:rPr>
        <w:t xml:space="preserve">еловая игра </w:t>
      </w:r>
      <w:r w:rsidRPr="005A70D5">
        <w:rPr>
          <w:rFonts w:ascii="Times New Roman" w:hAnsi="Times New Roman" w:cs="Times New Roman"/>
          <w:sz w:val="28"/>
          <w:szCs w:val="28"/>
        </w:rPr>
        <w:t>-4 класс</w:t>
      </w:r>
    </w:p>
    <w:p w:rsidR="009611ED" w:rsidRDefault="003F5F28" w:rsidP="003F5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F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Экскурсии.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0D5" w:rsidRPr="003F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повышения финансовой грамотности </w:t>
      </w:r>
      <w:r w:rsidR="005A70D5" w:rsidRPr="003F5F28">
        <w:rPr>
          <w:rFonts w:ascii="Times New Roman" w:hAnsi="Times New Roman" w:cs="Times New Roman"/>
          <w:sz w:val="28"/>
          <w:szCs w:val="28"/>
        </w:rPr>
        <w:t xml:space="preserve"> н</w:t>
      </w:r>
      <w:r w:rsidR="00DF0D18" w:rsidRPr="003F5F28">
        <w:rPr>
          <w:rFonts w:ascii="Times New Roman" w:hAnsi="Times New Roman" w:cs="Times New Roman"/>
          <w:sz w:val="28"/>
          <w:szCs w:val="28"/>
        </w:rPr>
        <w:t>а внеклассных мероприятиях учащиеся совершали</w:t>
      </w:r>
    </w:p>
    <w:p w:rsidR="00DF0D18" w:rsidRDefault="009611ED" w:rsidP="009611E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DF0D18" w:rsidRPr="003F5F28">
        <w:rPr>
          <w:rFonts w:ascii="Times New Roman" w:hAnsi="Times New Roman" w:cs="Times New Roman"/>
          <w:sz w:val="28"/>
          <w:szCs w:val="28"/>
        </w:rPr>
        <w:t xml:space="preserve"> </w:t>
      </w:r>
      <w:r w:rsidR="00DF0D18" w:rsidRPr="009611ED">
        <w:rPr>
          <w:rFonts w:ascii="Times New Roman" w:hAnsi="Times New Roman" w:cs="Times New Roman"/>
          <w:sz w:val="28"/>
          <w:szCs w:val="28"/>
          <w:u w:val="single"/>
        </w:rPr>
        <w:t>виртуальные экскурсии</w:t>
      </w:r>
      <w:r w:rsidR="00DF0D18" w:rsidRPr="003F5F28">
        <w:rPr>
          <w:rFonts w:ascii="Times New Roman" w:hAnsi="Times New Roman" w:cs="Times New Roman"/>
          <w:sz w:val="28"/>
          <w:szCs w:val="28"/>
        </w:rPr>
        <w:t xml:space="preserve"> на </w:t>
      </w:r>
      <w:r w:rsidR="00DF0D18" w:rsidRPr="003F5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фабрику </w:t>
      </w:r>
      <w:proofErr w:type="spellStart"/>
      <w:r w:rsidR="00DF0D18" w:rsidRPr="003F5F28">
        <w:rPr>
          <w:rFonts w:ascii="Times New Roman" w:hAnsi="Times New Roman" w:cs="Times New Roman"/>
          <w:sz w:val="28"/>
          <w:szCs w:val="28"/>
          <w:shd w:val="clear" w:color="auto" w:fill="FFFFFF"/>
        </w:rPr>
        <w:t>Гознака</w:t>
      </w:r>
      <w:proofErr w:type="spellEnd"/>
      <w:r w:rsidR="00162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Монетный двор России;</w:t>
      </w:r>
    </w:p>
    <w:p w:rsidR="009611ED" w:rsidRPr="00162829" w:rsidRDefault="009611ED" w:rsidP="009611E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62829" w:rsidRPr="0016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экскурсию в школьный буфет</w:t>
      </w:r>
      <w:r w:rsidR="0016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62829" w:rsidRPr="0016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развития навыков покупательской культуры;</w:t>
      </w:r>
    </w:p>
    <w:p w:rsidR="00162829" w:rsidRDefault="00162829" w:rsidP="009611E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в отдел бухгалтерии,  с целью профориентации</w:t>
      </w:r>
      <w:r w:rsidR="00C47B70">
        <w:rPr>
          <w:rFonts w:ascii="Times New Roman" w:hAnsi="Times New Roman" w:cs="Times New Roman"/>
          <w:sz w:val="28"/>
          <w:szCs w:val="28"/>
        </w:rPr>
        <w:t>;</w:t>
      </w:r>
    </w:p>
    <w:p w:rsidR="00C47B70" w:rsidRPr="003F5F28" w:rsidRDefault="00C47B70" w:rsidP="009611E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посетили магазин «Читай город», учились выбирать продукцию, исходя из своих интересов и финансовой возможности.</w:t>
      </w:r>
    </w:p>
    <w:p w:rsidR="000F4C5E" w:rsidRPr="003F5F28" w:rsidRDefault="003F5F28" w:rsidP="003F5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F28">
        <w:rPr>
          <w:rFonts w:ascii="Times New Roman" w:hAnsi="Times New Roman" w:cs="Times New Roman"/>
          <w:b/>
          <w:sz w:val="28"/>
          <w:szCs w:val="28"/>
        </w:rPr>
        <w:t xml:space="preserve">Встречи </w:t>
      </w:r>
      <w:r w:rsidR="000F4C5E" w:rsidRPr="003F5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5E" w:rsidRPr="003F5F28">
        <w:rPr>
          <w:rFonts w:ascii="Times New Roman" w:hAnsi="Times New Roman" w:cs="Times New Roman"/>
          <w:sz w:val="28"/>
          <w:szCs w:val="28"/>
        </w:rPr>
        <w:t xml:space="preserve">с сотрудниками Сбербанка, которые познакомили учащихся 2-4 классов с </w:t>
      </w:r>
      <w:r w:rsidR="000F4C5E" w:rsidRPr="003F5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«Детской </w:t>
      </w:r>
      <w:proofErr w:type="spellStart"/>
      <w:r w:rsidR="000F4C5E" w:rsidRPr="003F5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СберКартой</w:t>
      </w:r>
      <w:proofErr w:type="spellEnd"/>
      <w:r w:rsidR="000F4C5E" w:rsidRPr="003F5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0F4C5E" w:rsidRPr="003F5F28">
        <w:rPr>
          <w:rFonts w:ascii="Times New Roman" w:hAnsi="Times New Roman" w:cs="Times New Roman"/>
          <w:sz w:val="28"/>
          <w:szCs w:val="28"/>
        </w:rPr>
        <w:t>, ее возможностями, рассказали о безопасном использован</w:t>
      </w:r>
      <w:proofErr w:type="gramStart"/>
      <w:r w:rsidR="000F4C5E" w:rsidRPr="003F5F28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0F4C5E" w:rsidRPr="003F5F28">
        <w:rPr>
          <w:rFonts w:ascii="Times New Roman" w:hAnsi="Times New Roman" w:cs="Times New Roman"/>
          <w:sz w:val="28"/>
          <w:szCs w:val="28"/>
        </w:rPr>
        <w:t xml:space="preserve"> защите.</w:t>
      </w:r>
    </w:p>
    <w:p w:rsidR="00402193" w:rsidRPr="005A70D5" w:rsidRDefault="00402193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F28" w:rsidRPr="005A70D5" w:rsidRDefault="003F5F28" w:rsidP="003F5F28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 xml:space="preserve">Таким образом, деятельность, направленная на воспитание финансовой грамотности школьников, может быть проведена в разных формах. Эти мероприятия способствуют формированию у обучающихся общих, и в то же </w:t>
      </w:r>
      <w:r w:rsidRPr="005A70D5">
        <w:rPr>
          <w:rStyle w:val="c9"/>
          <w:color w:val="000000"/>
          <w:sz w:val="28"/>
          <w:szCs w:val="28"/>
        </w:rPr>
        <w:lastRenderedPageBreak/>
        <w:t>время достаточно цельных представлений о процессах, связанных с экономикой, бизнесом, ресурсами и их разумным потреблением, формированию успешной личности каждого ученика.</w:t>
      </w:r>
    </w:p>
    <w:p w:rsidR="00402193" w:rsidRPr="005A70D5" w:rsidRDefault="00402193" w:rsidP="005A70D5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> В результате изучения основ финансовой грамотности на уровне НОО, обучающиеся</w:t>
      </w:r>
      <w:r w:rsidRPr="005A70D5">
        <w:rPr>
          <w:rStyle w:val="c9"/>
          <w:color w:val="000000"/>
          <w:sz w:val="28"/>
          <w:szCs w:val="28"/>
          <w:u w:val="single"/>
        </w:rPr>
        <w:t> </w:t>
      </w:r>
      <w:r w:rsidR="003F5F28">
        <w:rPr>
          <w:rStyle w:val="c9"/>
          <w:color w:val="000000"/>
          <w:sz w:val="28"/>
          <w:szCs w:val="28"/>
          <w:u w:val="single"/>
        </w:rPr>
        <w:t>научатся</w:t>
      </w:r>
      <w:r w:rsidRPr="005A70D5">
        <w:rPr>
          <w:rStyle w:val="c9"/>
          <w:color w:val="000000"/>
          <w:sz w:val="28"/>
          <w:szCs w:val="28"/>
          <w:u w:val="single"/>
        </w:rPr>
        <w:t>:</w:t>
      </w:r>
    </w:p>
    <w:p w:rsidR="00402193" w:rsidRPr="005A70D5" w:rsidRDefault="00402193" w:rsidP="005A70D5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>       </w:t>
      </w:r>
      <w:r w:rsidR="009611ED">
        <w:rPr>
          <w:rStyle w:val="c9"/>
          <w:color w:val="000000"/>
          <w:sz w:val="28"/>
          <w:szCs w:val="28"/>
        </w:rPr>
        <w:t>-</w:t>
      </w:r>
      <w:r w:rsidRPr="005A70D5">
        <w:rPr>
          <w:rStyle w:val="c9"/>
          <w:color w:val="000000"/>
          <w:sz w:val="28"/>
          <w:szCs w:val="28"/>
        </w:rPr>
        <w:t>понимание природы и функции денег;</w:t>
      </w:r>
    </w:p>
    <w:p w:rsidR="00402193" w:rsidRPr="005A70D5" w:rsidRDefault="00402193" w:rsidP="005A70D5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>      </w:t>
      </w:r>
      <w:r w:rsidR="009611ED">
        <w:rPr>
          <w:rStyle w:val="c9"/>
          <w:color w:val="000000"/>
          <w:sz w:val="28"/>
          <w:szCs w:val="28"/>
        </w:rPr>
        <w:t>-</w:t>
      </w:r>
      <w:r w:rsidRPr="005A70D5">
        <w:rPr>
          <w:rStyle w:val="c9"/>
          <w:color w:val="000000"/>
          <w:sz w:val="28"/>
          <w:szCs w:val="28"/>
        </w:rPr>
        <w:t> умение ценить деньги;</w:t>
      </w:r>
    </w:p>
    <w:p w:rsidR="00402193" w:rsidRPr="005A70D5" w:rsidRDefault="00402193" w:rsidP="005A70D5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>      </w:t>
      </w:r>
      <w:r w:rsidR="009611ED">
        <w:rPr>
          <w:rStyle w:val="c9"/>
          <w:color w:val="000000"/>
          <w:sz w:val="28"/>
          <w:szCs w:val="28"/>
        </w:rPr>
        <w:t>-</w:t>
      </w:r>
      <w:r w:rsidRPr="005A70D5">
        <w:rPr>
          <w:rStyle w:val="c9"/>
          <w:color w:val="000000"/>
          <w:sz w:val="28"/>
          <w:szCs w:val="28"/>
        </w:rPr>
        <w:t> умение считать деньги;</w:t>
      </w:r>
    </w:p>
    <w:p w:rsidR="00402193" w:rsidRPr="005A70D5" w:rsidRDefault="00402193" w:rsidP="005A70D5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>     </w:t>
      </w:r>
      <w:r w:rsidR="009611ED">
        <w:rPr>
          <w:rStyle w:val="c9"/>
          <w:color w:val="000000"/>
          <w:sz w:val="28"/>
          <w:szCs w:val="28"/>
        </w:rPr>
        <w:t>-</w:t>
      </w:r>
      <w:r w:rsidRPr="005A70D5">
        <w:rPr>
          <w:rStyle w:val="c9"/>
          <w:color w:val="000000"/>
          <w:sz w:val="28"/>
          <w:szCs w:val="28"/>
        </w:rPr>
        <w:t>  умение составлять финансовый отчёт (доходы и расходы семьи);</w:t>
      </w:r>
    </w:p>
    <w:p w:rsidR="00402193" w:rsidRPr="005A70D5" w:rsidRDefault="00402193" w:rsidP="005A70D5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>    </w:t>
      </w:r>
      <w:r w:rsidR="009611ED">
        <w:rPr>
          <w:rStyle w:val="c9"/>
          <w:color w:val="000000"/>
          <w:sz w:val="28"/>
          <w:szCs w:val="28"/>
        </w:rPr>
        <w:t>-</w:t>
      </w:r>
      <w:r w:rsidRPr="005A70D5">
        <w:rPr>
          <w:rStyle w:val="c9"/>
          <w:color w:val="000000"/>
          <w:sz w:val="28"/>
          <w:szCs w:val="28"/>
        </w:rPr>
        <w:t>   умение экономить и сберегать;</w:t>
      </w:r>
    </w:p>
    <w:p w:rsidR="00402193" w:rsidRPr="005A70D5" w:rsidRDefault="00402193" w:rsidP="005A70D5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>      </w:t>
      </w:r>
      <w:r w:rsidR="009611ED">
        <w:rPr>
          <w:rStyle w:val="c9"/>
          <w:color w:val="000000"/>
          <w:sz w:val="28"/>
          <w:szCs w:val="28"/>
        </w:rPr>
        <w:t>-</w:t>
      </w:r>
      <w:r w:rsidRPr="005A70D5">
        <w:rPr>
          <w:rStyle w:val="c9"/>
          <w:color w:val="000000"/>
          <w:sz w:val="28"/>
          <w:szCs w:val="28"/>
        </w:rPr>
        <w:t> умение тратить деньги и жить по средствам;</w:t>
      </w:r>
    </w:p>
    <w:p w:rsidR="00402193" w:rsidRPr="005A70D5" w:rsidRDefault="00402193" w:rsidP="005A70D5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5A70D5">
        <w:rPr>
          <w:rStyle w:val="c9"/>
          <w:color w:val="000000"/>
          <w:sz w:val="28"/>
          <w:szCs w:val="28"/>
        </w:rPr>
        <w:t>       </w:t>
      </w:r>
      <w:r w:rsidR="009611ED">
        <w:rPr>
          <w:rStyle w:val="c9"/>
          <w:color w:val="000000"/>
          <w:sz w:val="28"/>
          <w:szCs w:val="28"/>
        </w:rPr>
        <w:t>-</w:t>
      </w:r>
      <w:r w:rsidRPr="005A70D5">
        <w:rPr>
          <w:rStyle w:val="c9"/>
          <w:color w:val="000000"/>
          <w:sz w:val="28"/>
          <w:szCs w:val="28"/>
        </w:rPr>
        <w:t>умение делиться.</w:t>
      </w:r>
    </w:p>
    <w:p w:rsidR="005A70D5" w:rsidRPr="005A70D5" w:rsidRDefault="00402193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0D5">
        <w:rPr>
          <w:rStyle w:val="c26"/>
          <w:rFonts w:ascii="Times New Roman" w:hAnsi="Times New Roman" w:cs="Times New Roman"/>
          <w:color w:val="3A424D"/>
          <w:sz w:val="28"/>
          <w:szCs w:val="28"/>
          <w:shd w:val="clear" w:color="auto" w:fill="FFFFFF"/>
        </w:rPr>
        <w:t>     </w:t>
      </w:r>
      <w:r w:rsidRPr="005A70D5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основам финансовой грамотности – это необходимый этап полноценного развития ребёнка. Знания о мире финансов помогут ему в дальнейшем сформировать правильное отношение к деньгам и разумное экономическое поведение.</w:t>
      </w:r>
      <w:r w:rsidR="005A70D5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="005A70D5" w:rsidRPr="005A70D5">
        <w:rPr>
          <w:rFonts w:ascii="Times New Roman" w:hAnsi="Times New Roman" w:cs="Times New Roman"/>
          <w:sz w:val="28"/>
          <w:szCs w:val="28"/>
        </w:rPr>
        <w:t>Полученные детьми знания позволили уже в начальных классах включиться в экономическую жизнь семьи и школы.</w:t>
      </w:r>
    </w:p>
    <w:p w:rsidR="00402193" w:rsidRPr="005A70D5" w:rsidRDefault="00402193" w:rsidP="005A70D5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402193" w:rsidRPr="005A70D5" w:rsidRDefault="00402193" w:rsidP="005A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2193" w:rsidRPr="005A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507D"/>
    <w:multiLevelType w:val="hybridMultilevel"/>
    <w:tmpl w:val="32B4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65E8"/>
    <w:rsid w:val="000F4C5E"/>
    <w:rsid w:val="00162829"/>
    <w:rsid w:val="003F5F28"/>
    <w:rsid w:val="00402193"/>
    <w:rsid w:val="005A70D5"/>
    <w:rsid w:val="009165E8"/>
    <w:rsid w:val="009611ED"/>
    <w:rsid w:val="00C47B70"/>
    <w:rsid w:val="00D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9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165E8"/>
  </w:style>
  <w:style w:type="character" w:customStyle="1" w:styleId="c33">
    <w:name w:val="c33"/>
    <w:basedOn w:val="a0"/>
    <w:rsid w:val="009165E8"/>
  </w:style>
  <w:style w:type="character" w:customStyle="1" w:styleId="c26">
    <w:name w:val="c26"/>
    <w:basedOn w:val="a0"/>
    <w:rsid w:val="009165E8"/>
  </w:style>
  <w:style w:type="paragraph" w:customStyle="1" w:styleId="c25">
    <w:name w:val="c25"/>
    <w:basedOn w:val="a"/>
    <w:rsid w:val="009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165E8"/>
  </w:style>
  <w:style w:type="paragraph" w:customStyle="1" w:styleId="c14">
    <w:name w:val="c14"/>
    <w:basedOn w:val="a"/>
    <w:rsid w:val="009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165E8"/>
  </w:style>
  <w:style w:type="character" w:customStyle="1" w:styleId="c7">
    <w:name w:val="c7"/>
    <w:basedOn w:val="a0"/>
    <w:rsid w:val="009165E8"/>
  </w:style>
  <w:style w:type="character" w:customStyle="1" w:styleId="c0">
    <w:name w:val="c0"/>
    <w:basedOn w:val="a0"/>
    <w:rsid w:val="009165E8"/>
  </w:style>
  <w:style w:type="paragraph" w:customStyle="1" w:styleId="c21">
    <w:name w:val="c21"/>
    <w:basedOn w:val="a"/>
    <w:rsid w:val="009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165E8"/>
  </w:style>
  <w:style w:type="paragraph" w:customStyle="1" w:styleId="c38">
    <w:name w:val="c38"/>
    <w:basedOn w:val="a"/>
    <w:rsid w:val="009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165E8"/>
  </w:style>
  <w:style w:type="character" w:customStyle="1" w:styleId="c16">
    <w:name w:val="c16"/>
    <w:basedOn w:val="a0"/>
    <w:rsid w:val="009165E8"/>
  </w:style>
  <w:style w:type="paragraph" w:customStyle="1" w:styleId="c22">
    <w:name w:val="c22"/>
    <w:basedOn w:val="a"/>
    <w:rsid w:val="009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1">
    <w:name w:val="c221"/>
    <w:basedOn w:val="a0"/>
    <w:rsid w:val="009165E8"/>
  </w:style>
  <w:style w:type="paragraph" w:customStyle="1" w:styleId="c13">
    <w:name w:val="c13"/>
    <w:basedOn w:val="a"/>
    <w:rsid w:val="009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9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65E8"/>
  </w:style>
  <w:style w:type="character" w:customStyle="1" w:styleId="c2">
    <w:name w:val="c2"/>
    <w:basedOn w:val="a0"/>
    <w:rsid w:val="009165E8"/>
  </w:style>
  <w:style w:type="character" w:styleId="a3">
    <w:name w:val="Hyperlink"/>
    <w:basedOn w:val="a0"/>
    <w:uiPriority w:val="99"/>
    <w:semiHidden/>
    <w:unhideWhenUsed/>
    <w:rsid w:val="009165E8"/>
    <w:rPr>
      <w:color w:val="0000FF"/>
      <w:u w:val="single"/>
    </w:rPr>
  </w:style>
  <w:style w:type="paragraph" w:customStyle="1" w:styleId="c6">
    <w:name w:val="c6"/>
    <w:basedOn w:val="a"/>
    <w:rsid w:val="0040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5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fmc.hse.ru/primarySchool&amp;sa=D&amp;source=editors&amp;ust=1667238290912028&amp;usg=AOvVaw0z7QH7oXXEqr-_yqwb7Y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ichurin.com/index.htm&amp;sa=D&amp;source=editors&amp;ust=1667238290911031&amp;usg=AOvVaw2IBeEMWAB-tBY9lwIyso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uchportal.ru/load/136&amp;sa=D&amp;source=editors&amp;ust=1667238290910182&amp;usg=AOvVaw2-uSe1HER3ETAEjJ4qAUu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it-n.ru/&amp;sa=D&amp;source=editors&amp;ust=1667238290909151&amp;usg=AOvVaw1GDOnQzpygCx-5dze9vFy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fincult.info/prepodavanie/base/nachalnoe-osnovnoe-i-srednee-obshchee-obrazovanie/10744/&amp;sa=D&amp;source=editors&amp;ust=1667238290912763&amp;usg=AOvVaw1xI9aUbfAHuoTJmFU071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10</cp:revision>
  <dcterms:created xsi:type="dcterms:W3CDTF">2024-02-19T07:29:00Z</dcterms:created>
  <dcterms:modified xsi:type="dcterms:W3CDTF">2024-02-19T08:42:00Z</dcterms:modified>
</cp:coreProperties>
</file>