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4D" w:rsidRPr="00C802CF" w:rsidRDefault="007D3B4D" w:rsidP="00D26A10">
      <w:pPr>
        <w:pStyle w:val="Default"/>
        <w:ind w:left="-851"/>
        <w:jc w:val="center"/>
        <w:rPr>
          <w:b/>
          <w:bCs/>
          <w:color w:val="auto"/>
          <w:sz w:val="28"/>
          <w:szCs w:val="28"/>
        </w:rPr>
      </w:pPr>
    </w:p>
    <w:p w:rsidR="00EA0B72" w:rsidRPr="00C802CF" w:rsidRDefault="004F1028" w:rsidP="00D716F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02CF">
        <w:rPr>
          <w:b/>
          <w:bCs/>
          <w:color w:val="auto"/>
          <w:sz w:val="28"/>
          <w:szCs w:val="28"/>
        </w:rPr>
        <w:t>УВАЖАЕМЫЕ РОДИТЕЛИ!!!</w:t>
      </w:r>
    </w:p>
    <w:p w:rsidR="00D716F6" w:rsidRDefault="004F1028" w:rsidP="00D716F6">
      <w:pPr>
        <w:pStyle w:val="Default"/>
        <w:ind w:left="1276"/>
        <w:jc w:val="center"/>
        <w:rPr>
          <w:color w:val="auto"/>
        </w:rPr>
      </w:pPr>
      <w:r w:rsidRPr="00C802CF">
        <w:rPr>
          <w:color w:val="auto"/>
        </w:rPr>
        <w:t xml:space="preserve">Скоро у Ваших детей новогодние каникулы! Время отдыха и развлечений! </w:t>
      </w:r>
    </w:p>
    <w:p w:rsidR="004F1028" w:rsidRPr="00C802CF" w:rsidRDefault="004F1028" w:rsidP="00D716F6">
      <w:pPr>
        <w:pStyle w:val="Default"/>
        <w:ind w:left="1276"/>
        <w:jc w:val="center"/>
        <w:rPr>
          <w:color w:val="auto"/>
        </w:rPr>
      </w:pPr>
      <w:r w:rsidRPr="00C802CF">
        <w:rPr>
          <w:color w:val="auto"/>
        </w:rPr>
        <w:t>Для того</w:t>
      </w:r>
      <w:proofErr w:type="gramStart"/>
      <w:r w:rsidRPr="00C802CF">
        <w:rPr>
          <w:color w:val="auto"/>
        </w:rPr>
        <w:t>,</w:t>
      </w:r>
      <w:proofErr w:type="gramEnd"/>
      <w:r w:rsidRPr="00C802CF">
        <w:rPr>
          <w:color w:val="auto"/>
        </w:rPr>
        <w:t xml:space="preserve"> чтобы отдых прошел успешно, постарайтесь обеспечить безопасность детей, следуя следующим правилам.</w:t>
      </w:r>
    </w:p>
    <w:p w:rsidR="00F04EE8" w:rsidRDefault="00F04EE8" w:rsidP="00F04EE8">
      <w:pPr>
        <w:spacing w:after="0" w:line="240" w:lineRule="auto"/>
        <w:ind w:left="-1418" w:right="-284"/>
        <w:rPr>
          <w:b/>
          <w:bCs/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-1270</wp:posOffset>
            </wp:positionV>
            <wp:extent cx="1637030" cy="1228725"/>
            <wp:effectExtent l="0" t="0" r="127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A10" w:rsidRPr="000279E7" w:rsidRDefault="00F04EE8" w:rsidP="00F04EE8">
      <w:pPr>
        <w:spacing w:after="0" w:line="240" w:lineRule="auto"/>
        <w:ind w:left="-1418" w:right="-284"/>
        <w:jc w:val="center"/>
        <w:rPr>
          <w:b/>
          <w:bCs/>
          <w:sz w:val="22"/>
          <w:szCs w:val="22"/>
          <w:lang w:eastAsia="ru-RU"/>
        </w:rPr>
      </w:pPr>
      <w:r w:rsidRPr="000279E7">
        <w:rPr>
          <w:b/>
          <w:bCs/>
          <w:sz w:val="22"/>
          <w:szCs w:val="22"/>
          <w:lang w:eastAsia="ru-RU"/>
        </w:rPr>
        <w:t>Б</w:t>
      </w:r>
      <w:r w:rsidR="00D26A10" w:rsidRPr="000279E7">
        <w:rPr>
          <w:b/>
          <w:bCs/>
          <w:sz w:val="22"/>
          <w:szCs w:val="22"/>
          <w:lang w:eastAsia="ru-RU"/>
        </w:rPr>
        <w:t>езопасность на дороге</w:t>
      </w:r>
    </w:p>
    <w:p w:rsidR="00D26A10" w:rsidRPr="000279E7" w:rsidRDefault="00D26A10" w:rsidP="007D3B4D">
      <w:pPr>
        <w:spacing w:after="0" w:line="240" w:lineRule="auto"/>
        <w:ind w:left="-851" w:right="-284"/>
        <w:jc w:val="center"/>
        <w:rPr>
          <w:b/>
          <w:bCs/>
          <w:sz w:val="22"/>
          <w:szCs w:val="22"/>
          <w:lang w:eastAsia="ru-RU"/>
        </w:rPr>
      </w:pPr>
    </w:p>
    <w:p w:rsidR="00721C5D" w:rsidRPr="000279E7" w:rsidRDefault="00721C5D" w:rsidP="00721C5D">
      <w:pPr>
        <w:spacing w:after="0" w:line="240" w:lineRule="auto"/>
        <w:ind w:left="-851" w:right="-284" w:firstLine="851"/>
        <w:jc w:val="both"/>
        <w:rPr>
          <w:sz w:val="22"/>
          <w:szCs w:val="22"/>
        </w:rPr>
      </w:pPr>
      <w:r w:rsidRPr="000279E7">
        <w:rPr>
          <w:rStyle w:val="apple-converted-space"/>
          <w:sz w:val="22"/>
          <w:szCs w:val="22"/>
        </w:rPr>
        <w:t xml:space="preserve">В </w:t>
      </w:r>
      <w:r w:rsidRPr="000279E7">
        <w:rPr>
          <w:sz w:val="22"/>
          <w:szCs w:val="22"/>
        </w:rPr>
        <w:t>целях обеспечения профилактики дорожно-транспортного травматизма, безопасности</w:t>
      </w:r>
      <w:r w:rsidR="00D26A10" w:rsidRPr="000279E7">
        <w:rPr>
          <w:bCs/>
          <w:sz w:val="22"/>
          <w:szCs w:val="22"/>
          <w:lang w:eastAsia="ru-RU"/>
        </w:rPr>
        <w:t xml:space="preserve"> необходимо соблюдать правила дорожного движения</w:t>
      </w:r>
      <w:r w:rsidRPr="000279E7">
        <w:rPr>
          <w:bCs/>
          <w:sz w:val="22"/>
          <w:szCs w:val="22"/>
          <w:lang w:eastAsia="ru-RU"/>
        </w:rPr>
        <w:t xml:space="preserve">. </w:t>
      </w:r>
      <w:r w:rsidRPr="000279E7">
        <w:rPr>
          <w:sz w:val="22"/>
          <w:szCs w:val="22"/>
        </w:rPr>
        <w:t>Во время следования</w:t>
      </w:r>
      <w:r w:rsidRPr="000279E7">
        <w:rPr>
          <w:rStyle w:val="apple-converted-space"/>
          <w:sz w:val="22"/>
          <w:szCs w:val="22"/>
        </w:rPr>
        <w:t xml:space="preserve">  </w:t>
      </w:r>
      <w:r w:rsidRPr="000279E7">
        <w:rPr>
          <w:sz w:val="22"/>
          <w:szCs w:val="22"/>
        </w:rPr>
        <w:t xml:space="preserve">детей в школу, из школы,  а также  в течение учебного дня, просим Вас </w:t>
      </w:r>
      <w:r w:rsidRPr="000279E7">
        <w:rPr>
          <w:b/>
          <w:sz w:val="22"/>
          <w:szCs w:val="22"/>
        </w:rPr>
        <w:t>п</w:t>
      </w:r>
      <w:r w:rsidRPr="000279E7">
        <w:rPr>
          <w:rStyle w:val="a6"/>
          <w:b w:val="0"/>
          <w:sz w:val="22"/>
          <w:szCs w:val="22"/>
        </w:rPr>
        <w:t>о возможности осуществлять сопровождение своего  ребенка</w:t>
      </w:r>
      <w:r w:rsidRPr="000279E7">
        <w:rPr>
          <w:rStyle w:val="a6"/>
          <w:sz w:val="22"/>
          <w:szCs w:val="22"/>
        </w:rPr>
        <w:t xml:space="preserve">. </w:t>
      </w:r>
      <w:r w:rsidRPr="000279E7">
        <w:rPr>
          <w:sz w:val="22"/>
          <w:szCs w:val="22"/>
        </w:rPr>
        <w:t>Подробным образом рассмотрите с ребенком маршруты его следований.</w:t>
      </w:r>
    </w:p>
    <w:p w:rsidR="00721C5D" w:rsidRPr="000279E7" w:rsidRDefault="00721C5D" w:rsidP="00721C5D">
      <w:pPr>
        <w:spacing w:after="0" w:line="240" w:lineRule="auto"/>
        <w:ind w:left="-633" w:right="-284" w:firstLine="633"/>
        <w:jc w:val="both"/>
        <w:rPr>
          <w:bCs/>
          <w:sz w:val="22"/>
          <w:szCs w:val="22"/>
          <w:lang w:eastAsia="ru-RU"/>
        </w:rPr>
      </w:pPr>
      <w:r w:rsidRPr="000279E7">
        <w:rPr>
          <w:bCs/>
          <w:sz w:val="22"/>
          <w:szCs w:val="22"/>
          <w:lang w:eastAsia="ru-RU"/>
        </w:rPr>
        <w:t>Напоминайте ребенку, что:</w:t>
      </w:r>
    </w:p>
    <w:p w:rsidR="00721C5D" w:rsidRPr="000279E7" w:rsidRDefault="00721C5D" w:rsidP="00721C5D">
      <w:pPr>
        <w:pStyle w:val="a3"/>
        <w:numPr>
          <w:ilvl w:val="0"/>
          <w:numId w:val="7"/>
        </w:numPr>
        <w:spacing w:after="0" w:line="240" w:lineRule="auto"/>
        <w:ind w:left="-1134" w:right="-284" w:firstLine="0"/>
        <w:jc w:val="both"/>
        <w:rPr>
          <w:bCs/>
          <w:sz w:val="22"/>
          <w:szCs w:val="22"/>
          <w:lang w:eastAsia="ru-RU"/>
        </w:rPr>
      </w:pPr>
      <w:r w:rsidRPr="000279E7">
        <w:rPr>
          <w:bCs/>
          <w:sz w:val="22"/>
          <w:szCs w:val="22"/>
          <w:lang w:eastAsia="ru-RU"/>
        </w:rPr>
        <w:t>прежде чем перейти и дорогу нужно посмотреть направо, затем налево. Убедившись, что нет машин</w:t>
      </w:r>
      <w:r w:rsidR="00DC3CE6" w:rsidRPr="000279E7">
        <w:rPr>
          <w:bCs/>
          <w:sz w:val="22"/>
          <w:szCs w:val="22"/>
          <w:lang w:eastAsia="ru-RU"/>
        </w:rPr>
        <w:t>,</w:t>
      </w:r>
      <w:r w:rsidRPr="000279E7">
        <w:rPr>
          <w:bCs/>
          <w:sz w:val="22"/>
          <w:szCs w:val="22"/>
          <w:lang w:eastAsia="ru-RU"/>
        </w:rPr>
        <w:t xml:space="preserve"> можно перейти дорогу.</w:t>
      </w:r>
      <w:bookmarkStart w:id="0" w:name="_GoBack"/>
      <w:bookmarkEnd w:id="0"/>
    </w:p>
    <w:p w:rsidR="00721C5D" w:rsidRPr="000279E7" w:rsidRDefault="00721C5D" w:rsidP="00721C5D">
      <w:pPr>
        <w:pStyle w:val="a3"/>
        <w:numPr>
          <w:ilvl w:val="0"/>
          <w:numId w:val="7"/>
        </w:numPr>
        <w:spacing w:after="0" w:line="240" w:lineRule="auto"/>
        <w:ind w:left="-851" w:right="-284" w:hanging="283"/>
        <w:jc w:val="both"/>
        <w:rPr>
          <w:bCs/>
          <w:sz w:val="22"/>
          <w:szCs w:val="22"/>
          <w:lang w:eastAsia="ru-RU"/>
        </w:rPr>
      </w:pPr>
      <w:r w:rsidRPr="000279E7">
        <w:rPr>
          <w:bCs/>
          <w:sz w:val="22"/>
          <w:szCs w:val="22"/>
          <w:lang w:eastAsia="ru-RU"/>
        </w:rPr>
        <w:t xml:space="preserve">   переходить дорогу можно только </w:t>
      </w:r>
      <w:r w:rsidR="00DC3CE6" w:rsidRPr="000279E7">
        <w:rPr>
          <w:bCs/>
          <w:sz w:val="22"/>
          <w:szCs w:val="22"/>
          <w:lang w:eastAsia="ru-RU"/>
        </w:rPr>
        <w:t xml:space="preserve">на сигнал зеленого светофора </w:t>
      </w:r>
      <w:r w:rsidRPr="000279E7">
        <w:rPr>
          <w:bCs/>
          <w:sz w:val="22"/>
          <w:szCs w:val="22"/>
          <w:lang w:eastAsia="ru-RU"/>
        </w:rPr>
        <w:t>по пешеходному переходу.</w:t>
      </w:r>
    </w:p>
    <w:p w:rsidR="00721C5D" w:rsidRDefault="00C802CF" w:rsidP="00721C5D">
      <w:pPr>
        <w:pStyle w:val="a3"/>
        <w:numPr>
          <w:ilvl w:val="0"/>
          <w:numId w:val="7"/>
        </w:numPr>
        <w:spacing w:after="0" w:line="240" w:lineRule="auto"/>
        <w:ind w:left="-851" w:right="-284" w:hanging="283"/>
        <w:jc w:val="both"/>
        <w:rPr>
          <w:bCs/>
          <w:sz w:val="20"/>
          <w:szCs w:val="20"/>
          <w:lang w:eastAsia="ru-RU"/>
        </w:rPr>
      </w:pPr>
      <w:r w:rsidRPr="000279E7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41275</wp:posOffset>
            </wp:positionV>
            <wp:extent cx="1433830" cy="1857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C5D" w:rsidRPr="000279E7">
        <w:rPr>
          <w:bCs/>
          <w:sz w:val="22"/>
          <w:szCs w:val="22"/>
          <w:lang w:eastAsia="ru-RU"/>
        </w:rPr>
        <w:t xml:space="preserve">   нельзя переезжать дорогу по пешеходному переходу на велосипеде.</w:t>
      </w:r>
    </w:p>
    <w:p w:rsidR="00D26A10" w:rsidRDefault="00D26A10" w:rsidP="007D3B4D">
      <w:pPr>
        <w:spacing w:after="0" w:line="240" w:lineRule="auto"/>
        <w:ind w:left="-851" w:right="-284"/>
        <w:jc w:val="center"/>
        <w:rPr>
          <w:b/>
          <w:bCs/>
          <w:sz w:val="22"/>
          <w:szCs w:val="22"/>
          <w:lang w:eastAsia="ru-RU"/>
        </w:rPr>
      </w:pPr>
    </w:p>
    <w:p w:rsidR="007D3B4D" w:rsidRPr="007D3B4D" w:rsidRDefault="007D3B4D" w:rsidP="007D3B4D">
      <w:pPr>
        <w:spacing w:after="0" w:line="240" w:lineRule="auto"/>
        <w:ind w:left="-851" w:right="-284"/>
        <w:jc w:val="center"/>
        <w:rPr>
          <w:b/>
          <w:bCs/>
          <w:sz w:val="22"/>
          <w:szCs w:val="22"/>
          <w:lang w:eastAsia="ru-RU"/>
        </w:rPr>
      </w:pPr>
      <w:r w:rsidRPr="007D3B4D">
        <w:rPr>
          <w:b/>
          <w:bCs/>
          <w:sz w:val="22"/>
          <w:szCs w:val="22"/>
          <w:lang w:eastAsia="ru-RU"/>
        </w:rPr>
        <w:t>Установка Новогодней ёлки</w:t>
      </w:r>
    </w:p>
    <w:p w:rsidR="00EA0B72" w:rsidRPr="007D3B4D" w:rsidRDefault="007D3B4D" w:rsidP="00DC3CE6">
      <w:pPr>
        <w:spacing w:after="0" w:line="240" w:lineRule="auto"/>
        <w:ind w:left="-851" w:right="850" w:firstLine="851"/>
        <w:jc w:val="both"/>
        <w:rPr>
          <w:sz w:val="22"/>
          <w:szCs w:val="22"/>
          <w:lang w:eastAsia="ru-RU"/>
        </w:rPr>
      </w:pPr>
      <w:r w:rsidRPr="007D3B4D">
        <w:rPr>
          <w:bCs/>
          <w:sz w:val="22"/>
          <w:szCs w:val="22"/>
          <w:lang w:eastAsia="ru-RU"/>
        </w:rPr>
        <w:t>Ёлку устанавливают</w:t>
      </w:r>
      <w:r w:rsidRPr="007D3B4D">
        <w:rPr>
          <w:b/>
          <w:bCs/>
          <w:sz w:val="22"/>
          <w:szCs w:val="22"/>
          <w:lang w:eastAsia="ru-RU"/>
        </w:rPr>
        <w:t xml:space="preserve"> п</w:t>
      </w:r>
      <w:r w:rsidR="00EA0B72" w:rsidRPr="007D3B4D">
        <w:rPr>
          <w:sz w:val="22"/>
          <w:szCs w:val="22"/>
          <w:lang w:eastAsia="ru-RU"/>
        </w:rPr>
        <w:t xml:space="preserve">одальше от батарей отопления, чтобы она не мешала свободно </w:t>
      </w:r>
      <w:r w:rsidRPr="007D3B4D">
        <w:rPr>
          <w:sz w:val="22"/>
          <w:szCs w:val="22"/>
          <w:lang w:eastAsia="ru-RU"/>
        </w:rPr>
        <w:t>х</w:t>
      </w:r>
      <w:r w:rsidR="00EA0B72" w:rsidRPr="007D3B4D">
        <w:rPr>
          <w:sz w:val="22"/>
          <w:szCs w:val="22"/>
          <w:lang w:eastAsia="ru-RU"/>
        </w:rPr>
        <w:t>одить по комнате и не заслоняла двери, ведущие в другие комнаты. Верхушка елки не должна упираться в потолок.</w:t>
      </w:r>
    </w:p>
    <w:p w:rsidR="00EA0B72" w:rsidRPr="007D3B4D" w:rsidRDefault="00EA0B72" w:rsidP="00DC3CE6">
      <w:pPr>
        <w:spacing w:after="0" w:line="240" w:lineRule="auto"/>
        <w:ind w:left="-851" w:right="850"/>
        <w:jc w:val="both"/>
        <w:rPr>
          <w:sz w:val="22"/>
          <w:szCs w:val="22"/>
        </w:rPr>
      </w:pPr>
      <w:r w:rsidRPr="007D3B4D">
        <w:rPr>
          <w:bCs/>
          <w:sz w:val="22"/>
          <w:szCs w:val="22"/>
          <w:lang w:eastAsia="ru-RU"/>
        </w:rPr>
        <w:t xml:space="preserve">Нельзя украшать </w:t>
      </w:r>
      <w:r w:rsidR="007D3B4D" w:rsidRPr="007D3B4D">
        <w:rPr>
          <w:bCs/>
          <w:sz w:val="22"/>
          <w:szCs w:val="22"/>
          <w:lang w:eastAsia="ru-RU"/>
        </w:rPr>
        <w:t>ё</w:t>
      </w:r>
      <w:r w:rsidRPr="007D3B4D">
        <w:rPr>
          <w:bCs/>
          <w:sz w:val="22"/>
          <w:szCs w:val="22"/>
          <w:lang w:eastAsia="ru-RU"/>
        </w:rPr>
        <w:t>лку</w:t>
      </w:r>
      <w:r w:rsidR="007D3B4D" w:rsidRPr="007D3B4D">
        <w:rPr>
          <w:bCs/>
          <w:sz w:val="22"/>
          <w:szCs w:val="22"/>
          <w:lang w:eastAsia="ru-RU"/>
        </w:rPr>
        <w:t xml:space="preserve"> </w:t>
      </w:r>
      <w:r w:rsidRPr="007D3B4D">
        <w:rPr>
          <w:sz w:val="22"/>
          <w:szCs w:val="22"/>
          <w:lang w:eastAsia="ru-RU"/>
        </w:rPr>
        <w:t>(настоящую или искусственную) игрушками, которые легко воспламеняются, не следует обкладывать подставку под елкой обычной ватой, украшать горящими свечками. Кстати,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</w:t>
      </w:r>
    </w:p>
    <w:p w:rsidR="007D3B4D" w:rsidRDefault="00F04EE8" w:rsidP="00EA0B72">
      <w:pPr>
        <w:pStyle w:val="Default"/>
        <w:ind w:left="-709" w:right="-284"/>
        <w:jc w:val="center"/>
        <w:rPr>
          <w:b/>
          <w:bCs/>
          <w:color w:val="auto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135890</wp:posOffset>
            </wp:positionV>
            <wp:extent cx="1334770" cy="1790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4BA" w:rsidRPr="007D3B4D" w:rsidRDefault="00A934BA" w:rsidP="00EA0B72">
      <w:pPr>
        <w:pStyle w:val="Default"/>
        <w:ind w:left="-709" w:right="-284"/>
        <w:jc w:val="center"/>
        <w:rPr>
          <w:color w:val="auto"/>
          <w:sz w:val="22"/>
          <w:szCs w:val="22"/>
        </w:rPr>
      </w:pPr>
      <w:r w:rsidRPr="007D3B4D">
        <w:rPr>
          <w:b/>
          <w:bCs/>
          <w:color w:val="auto"/>
          <w:sz w:val="22"/>
          <w:szCs w:val="22"/>
        </w:rPr>
        <w:t>Осторожно: ледостав!</w:t>
      </w:r>
    </w:p>
    <w:p w:rsidR="00A934BA" w:rsidRPr="007D3B4D" w:rsidRDefault="00A934BA" w:rsidP="00F04EE8">
      <w:pPr>
        <w:pStyle w:val="Default"/>
        <w:ind w:right="-284"/>
        <w:jc w:val="both"/>
        <w:rPr>
          <w:color w:val="auto"/>
          <w:sz w:val="22"/>
          <w:szCs w:val="22"/>
        </w:rPr>
      </w:pPr>
      <w:r w:rsidRPr="007D3B4D">
        <w:rPr>
          <w:color w:val="auto"/>
          <w:sz w:val="22"/>
          <w:szCs w:val="22"/>
        </w:rPr>
        <w:t>Ежегодно во время ледостава па водных объектах гибнут люди.</w:t>
      </w:r>
    </w:p>
    <w:p w:rsidR="00A934BA" w:rsidRPr="007D3B4D" w:rsidRDefault="00A934BA" w:rsidP="00F04EE8">
      <w:pPr>
        <w:pStyle w:val="Default"/>
        <w:ind w:right="-284"/>
        <w:jc w:val="both"/>
        <w:rPr>
          <w:color w:val="auto"/>
          <w:sz w:val="22"/>
          <w:szCs w:val="22"/>
        </w:rPr>
      </w:pPr>
      <w:r w:rsidRPr="007D3B4D">
        <w:rPr>
          <w:bCs/>
          <w:color w:val="auto"/>
          <w:sz w:val="22"/>
          <w:szCs w:val="22"/>
        </w:rPr>
        <w:t>Несчастья можно избежать,</w:t>
      </w:r>
      <w:r w:rsidRPr="007D3B4D">
        <w:rPr>
          <w:b/>
          <w:bCs/>
          <w:color w:val="auto"/>
          <w:sz w:val="22"/>
          <w:szCs w:val="22"/>
        </w:rPr>
        <w:t xml:space="preserve"> </w:t>
      </w:r>
      <w:r w:rsidRPr="007D3B4D">
        <w:rPr>
          <w:color w:val="auto"/>
          <w:sz w:val="22"/>
          <w:szCs w:val="22"/>
        </w:rPr>
        <w:t xml:space="preserve">если помнить, что: </w:t>
      </w:r>
    </w:p>
    <w:p w:rsidR="00A934BA" w:rsidRPr="007D3B4D" w:rsidRDefault="00A934BA" w:rsidP="00C802CF">
      <w:pPr>
        <w:pStyle w:val="Default"/>
        <w:numPr>
          <w:ilvl w:val="0"/>
          <w:numId w:val="9"/>
        </w:numPr>
        <w:ind w:right="-284" w:firstLine="131"/>
        <w:jc w:val="both"/>
        <w:rPr>
          <w:color w:val="auto"/>
          <w:sz w:val="22"/>
          <w:szCs w:val="22"/>
        </w:rPr>
      </w:pPr>
      <w:r w:rsidRPr="007D3B4D">
        <w:rPr>
          <w:color w:val="auto"/>
          <w:sz w:val="22"/>
          <w:szCs w:val="22"/>
        </w:rPr>
        <w:t>лед тоньше в устьях рек, где бьют родники, в местах сброса промышленных вод, где быстрое течение;</w:t>
      </w:r>
    </w:p>
    <w:p w:rsidR="00A934BA" w:rsidRPr="007D3B4D" w:rsidRDefault="00A934BA" w:rsidP="00C802CF">
      <w:pPr>
        <w:pStyle w:val="Default"/>
        <w:numPr>
          <w:ilvl w:val="0"/>
          <w:numId w:val="9"/>
        </w:numPr>
        <w:ind w:right="-284" w:firstLine="131"/>
        <w:jc w:val="both"/>
        <w:rPr>
          <w:color w:val="auto"/>
          <w:sz w:val="22"/>
          <w:szCs w:val="22"/>
        </w:rPr>
      </w:pPr>
      <w:r w:rsidRPr="007D3B4D">
        <w:rPr>
          <w:color w:val="auto"/>
          <w:sz w:val="22"/>
          <w:szCs w:val="22"/>
        </w:rPr>
        <w:t>нельзя кататься по неокрепшему льду, во время оттепели;</w:t>
      </w:r>
    </w:p>
    <w:p w:rsidR="00C802CF" w:rsidRDefault="00A934BA" w:rsidP="00C802CF">
      <w:pPr>
        <w:pStyle w:val="Default"/>
        <w:numPr>
          <w:ilvl w:val="0"/>
          <w:numId w:val="8"/>
        </w:numPr>
        <w:ind w:right="-284" w:firstLine="131"/>
        <w:jc w:val="both"/>
        <w:rPr>
          <w:color w:val="auto"/>
          <w:sz w:val="22"/>
          <w:szCs w:val="22"/>
        </w:rPr>
      </w:pPr>
      <w:r w:rsidRPr="007D3B4D">
        <w:rPr>
          <w:color w:val="auto"/>
          <w:sz w:val="22"/>
          <w:szCs w:val="22"/>
        </w:rPr>
        <w:t xml:space="preserve">следует опасаться мест, где лед запорошен снегом: под снегом лед нарастает значительно медленнее. </w:t>
      </w:r>
    </w:p>
    <w:p w:rsidR="00A934BA" w:rsidRPr="007D3B4D" w:rsidRDefault="00A934BA" w:rsidP="00C802CF">
      <w:pPr>
        <w:pStyle w:val="Default"/>
        <w:numPr>
          <w:ilvl w:val="0"/>
          <w:numId w:val="8"/>
        </w:numPr>
        <w:ind w:left="-1276" w:right="-284" w:firstLine="273"/>
        <w:jc w:val="both"/>
        <w:rPr>
          <w:color w:val="auto"/>
          <w:sz w:val="22"/>
          <w:szCs w:val="22"/>
        </w:rPr>
      </w:pPr>
      <w:r w:rsidRPr="007D3B4D">
        <w:rPr>
          <w:color w:val="auto"/>
          <w:sz w:val="22"/>
          <w:szCs w:val="22"/>
        </w:rPr>
        <w:t>Если вы видите на льду темное пятно, в этом месте лед тонкий;</w:t>
      </w:r>
    </w:p>
    <w:p w:rsidR="00A934BA" w:rsidRPr="007D3B4D" w:rsidRDefault="00A934BA" w:rsidP="00C802CF">
      <w:pPr>
        <w:pStyle w:val="Default"/>
        <w:numPr>
          <w:ilvl w:val="0"/>
          <w:numId w:val="1"/>
        </w:numPr>
        <w:ind w:left="-709" w:right="-284" w:hanging="284"/>
        <w:jc w:val="both"/>
        <w:rPr>
          <w:color w:val="auto"/>
          <w:sz w:val="22"/>
          <w:szCs w:val="22"/>
        </w:rPr>
      </w:pPr>
      <w:r w:rsidRPr="007D3B4D">
        <w:rPr>
          <w:color w:val="auto"/>
          <w:sz w:val="22"/>
          <w:szCs w:val="22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A934BA" w:rsidRDefault="00C802CF" w:rsidP="00C802CF">
      <w:pPr>
        <w:pStyle w:val="Default"/>
        <w:numPr>
          <w:ilvl w:val="0"/>
          <w:numId w:val="1"/>
        </w:numPr>
        <w:ind w:left="-709" w:right="-284" w:hanging="284"/>
        <w:jc w:val="both"/>
        <w:rPr>
          <w:color w:val="auto"/>
          <w:sz w:val="22"/>
          <w:szCs w:val="22"/>
        </w:rPr>
      </w:pPr>
      <w:r>
        <w:rPr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329565</wp:posOffset>
            </wp:positionV>
            <wp:extent cx="1885950" cy="1885950"/>
            <wp:effectExtent l="0" t="0" r="0" b="0"/>
            <wp:wrapSquare wrapText="bothSides"/>
            <wp:docPr id="4" name="Рисунок 4" descr="C:\Users\Черненко\Desktop\hello_html_m73e10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ненко\Desktop\hello_html_m73e107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4BA" w:rsidRPr="007D3B4D">
        <w:rPr>
          <w:color w:val="auto"/>
          <w:sz w:val="22"/>
          <w:szCs w:val="22"/>
        </w:rPr>
        <w:t>нельзя скатываться на лед с обрывистых берегов: даже заметив впереди пролом во льду, вы не всегда сможете отвернуть в сторону</w:t>
      </w:r>
      <w:r w:rsidR="000279E7">
        <w:rPr>
          <w:color w:val="auto"/>
          <w:sz w:val="22"/>
          <w:szCs w:val="22"/>
        </w:rPr>
        <w:t>.</w:t>
      </w:r>
    </w:p>
    <w:p w:rsidR="00F04EE8" w:rsidRDefault="00F04EE8" w:rsidP="00F04EE8">
      <w:pPr>
        <w:pStyle w:val="Default"/>
        <w:ind w:left="-709" w:right="-284"/>
        <w:jc w:val="both"/>
        <w:rPr>
          <w:color w:val="auto"/>
          <w:sz w:val="22"/>
          <w:szCs w:val="22"/>
        </w:rPr>
      </w:pPr>
    </w:p>
    <w:p w:rsidR="00A934BA" w:rsidRPr="007D3B4D" w:rsidRDefault="00C802CF" w:rsidP="00C802CF">
      <w:pPr>
        <w:pStyle w:val="Default"/>
        <w:ind w:left="-709" w:right="-284"/>
        <w:rPr>
          <w:color w:val="auto"/>
          <w:sz w:val="22"/>
          <w:szCs w:val="22"/>
        </w:rPr>
      </w:pPr>
      <w:r>
        <w:rPr>
          <w:b/>
          <w:bCs/>
          <w:sz w:val="22"/>
          <w:szCs w:val="22"/>
          <w:lang w:eastAsia="ru-RU"/>
        </w:rPr>
        <w:t xml:space="preserve">                                                                   </w:t>
      </w:r>
      <w:r w:rsidR="00A934BA" w:rsidRPr="007D3B4D">
        <w:rPr>
          <w:b/>
          <w:bCs/>
          <w:sz w:val="22"/>
          <w:szCs w:val="22"/>
          <w:lang w:eastAsia="ru-RU"/>
        </w:rPr>
        <w:t>Переохлаждение и обморожения</w:t>
      </w:r>
      <w:r w:rsidRPr="00C802CF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A0B72" w:rsidRPr="007D3B4D" w:rsidRDefault="000279E7" w:rsidP="00EA0B72">
      <w:pPr>
        <w:tabs>
          <w:tab w:val="left" w:pos="5988"/>
        </w:tabs>
        <w:spacing w:after="0" w:line="240" w:lineRule="auto"/>
        <w:ind w:left="-709" w:right="-426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</w:t>
      </w:r>
      <w:r w:rsidR="00EA0B72" w:rsidRPr="007D3B4D">
        <w:rPr>
          <w:bCs/>
          <w:sz w:val="22"/>
          <w:szCs w:val="22"/>
          <w:lang w:eastAsia="ru-RU"/>
        </w:rPr>
        <w:t>Признаки переохлаждения:</w:t>
      </w:r>
    </w:p>
    <w:p w:rsidR="00EA0B72" w:rsidRPr="007D3B4D" w:rsidRDefault="00EA0B72" w:rsidP="007D3B4D">
      <w:pPr>
        <w:pStyle w:val="a3"/>
        <w:numPr>
          <w:ilvl w:val="0"/>
          <w:numId w:val="1"/>
        </w:numPr>
        <w:tabs>
          <w:tab w:val="left" w:pos="5988"/>
        </w:tabs>
        <w:spacing w:after="0" w:line="240" w:lineRule="auto"/>
        <w:ind w:left="-567" w:right="-426"/>
        <w:jc w:val="both"/>
        <w:rPr>
          <w:bCs/>
          <w:sz w:val="22"/>
          <w:szCs w:val="22"/>
          <w:lang w:eastAsia="ru-RU"/>
        </w:rPr>
      </w:pPr>
      <w:r w:rsidRPr="007D3B4D">
        <w:rPr>
          <w:bCs/>
          <w:sz w:val="22"/>
          <w:szCs w:val="22"/>
          <w:lang w:eastAsia="ru-RU"/>
        </w:rPr>
        <w:t>Озноб и дрожь;</w:t>
      </w:r>
    </w:p>
    <w:p w:rsidR="00EA0B72" w:rsidRPr="007D3B4D" w:rsidRDefault="00EA0B72" w:rsidP="007D3B4D">
      <w:pPr>
        <w:pStyle w:val="a3"/>
        <w:numPr>
          <w:ilvl w:val="0"/>
          <w:numId w:val="1"/>
        </w:numPr>
        <w:tabs>
          <w:tab w:val="left" w:pos="5988"/>
        </w:tabs>
        <w:spacing w:after="0" w:line="240" w:lineRule="auto"/>
        <w:ind w:left="-567" w:right="-426"/>
        <w:jc w:val="both"/>
        <w:rPr>
          <w:bCs/>
          <w:sz w:val="22"/>
          <w:szCs w:val="22"/>
          <w:lang w:eastAsia="ru-RU"/>
        </w:rPr>
      </w:pPr>
      <w:r w:rsidRPr="007D3B4D">
        <w:rPr>
          <w:bCs/>
          <w:sz w:val="22"/>
          <w:szCs w:val="22"/>
          <w:lang w:eastAsia="ru-RU"/>
        </w:rPr>
        <w:t>Нарушение сознания (заторможенность и апатия, бред и галлюцинации, неадекватное поведение);</w:t>
      </w:r>
      <w:r w:rsidRPr="007D3B4D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A0B72" w:rsidRPr="007D3B4D" w:rsidRDefault="00EA0B72" w:rsidP="007D3B4D">
      <w:pPr>
        <w:pStyle w:val="a3"/>
        <w:numPr>
          <w:ilvl w:val="0"/>
          <w:numId w:val="1"/>
        </w:numPr>
        <w:tabs>
          <w:tab w:val="left" w:pos="5988"/>
        </w:tabs>
        <w:spacing w:after="0" w:line="240" w:lineRule="auto"/>
        <w:ind w:left="-567" w:right="-426"/>
        <w:jc w:val="both"/>
        <w:rPr>
          <w:bCs/>
          <w:sz w:val="22"/>
          <w:szCs w:val="22"/>
          <w:lang w:eastAsia="ru-RU"/>
        </w:rPr>
      </w:pPr>
      <w:r w:rsidRPr="007D3B4D">
        <w:rPr>
          <w:bCs/>
          <w:sz w:val="22"/>
          <w:szCs w:val="22"/>
          <w:lang w:eastAsia="ru-RU"/>
        </w:rPr>
        <w:t>Посинение или побледнение губ;</w:t>
      </w:r>
    </w:p>
    <w:p w:rsidR="004F1028" w:rsidRPr="007D3B4D" w:rsidRDefault="00EA0B72" w:rsidP="007D3B4D">
      <w:pPr>
        <w:pStyle w:val="Default"/>
        <w:numPr>
          <w:ilvl w:val="0"/>
          <w:numId w:val="1"/>
        </w:numPr>
        <w:ind w:left="-567" w:right="-426"/>
        <w:jc w:val="both"/>
        <w:rPr>
          <w:color w:val="auto"/>
          <w:sz w:val="22"/>
          <w:szCs w:val="22"/>
        </w:rPr>
      </w:pPr>
      <w:r w:rsidRPr="007D3B4D">
        <w:rPr>
          <w:bCs/>
          <w:sz w:val="22"/>
          <w:szCs w:val="22"/>
          <w:lang w:eastAsia="ru-RU"/>
        </w:rPr>
        <w:t>Снижение температуры тела</w:t>
      </w:r>
      <w:r w:rsidR="000279E7">
        <w:rPr>
          <w:bCs/>
          <w:sz w:val="22"/>
          <w:szCs w:val="22"/>
          <w:lang w:eastAsia="ru-RU"/>
        </w:rPr>
        <w:t>.</w:t>
      </w:r>
    </w:p>
    <w:p w:rsidR="00EA0B72" w:rsidRPr="007D3B4D" w:rsidRDefault="00EA0B72" w:rsidP="00EA0B72">
      <w:pPr>
        <w:tabs>
          <w:tab w:val="left" w:pos="5988"/>
        </w:tabs>
        <w:spacing w:after="0" w:line="240" w:lineRule="auto"/>
        <w:ind w:right="-284"/>
        <w:jc w:val="both"/>
        <w:rPr>
          <w:bCs/>
          <w:sz w:val="22"/>
          <w:szCs w:val="22"/>
          <w:lang w:eastAsia="ru-RU"/>
        </w:rPr>
      </w:pPr>
      <w:r w:rsidRPr="007D3B4D">
        <w:rPr>
          <w:bCs/>
          <w:sz w:val="22"/>
          <w:szCs w:val="22"/>
          <w:lang w:eastAsia="ru-RU"/>
        </w:rPr>
        <w:t>Первая помощь:</w:t>
      </w:r>
    </w:p>
    <w:p w:rsidR="00EA0B72" w:rsidRPr="007D3B4D" w:rsidRDefault="00EA0B72" w:rsidP="007D3B4D">
      <w:pPr>
        <w:pStyle w:val="a3"/>
        <w:numPr>
          <w:ilvl w:val="0"/>
          <w:numId w:val="4"/>
        </w:numPr>
        <w:tabs>
          <w:tab w:val="left" w:pos="5988"/>
        </w:tabs>
        <w:spacing w:after="0" w:line="240" w:lineRule="auto"/>
        <w:ind w:left="-567" w:right="-284"/>
        <w:jc w:val="both"/>
        <w:rPr>
          <w:bCs/>
          <w:sz w:val="22"/>
          <w:szCs w:val="22"/>
          <w:lang w:eastAsia="ru-RU"/>
        </w:rPr>
      </w:pPr>
      <w:r w:rsidRPr="007D3B4D">
        <w:rPr>
          <w:bCs/>
          <w:sz w:val="22"/>
          <w:szCs w:val="22"/>
          <w:lang w:eastAsia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EA0B72" w:rsidRPr="007D3B4D" w:rsidRDefault="00EA0B72" w:rsidP="007D3B4D">
      <w:pPr>
        <w:pStyle w:val="a3"/>
        <w:numPr>
          <w:ilvl w:val="0"/>
          <w:numId w:val="4"/>
        </w:numPr>
        <w:tabs>
          <w:tab w:val="left" w:pos="5988"/>
        </w:tabs>
        <w:spacing w:after="0" w:line="240" w:lineRule="auto"/>
        <w:ind w:left="-567" w:right="-284"/>
        <w:jc w:val="both"/>
        <w:rPr>
          <w:bCs/>
          <w:sz w:val="22"/>
          <w:szCs w:val="22"/>
          <w:lang w:eastAsia="ru-RU"/>
        </w:rPr>
      </w:pPr>
      <w:r w:rsidRPr="007D3B4D">
        <w:rPr>
          <w:bCs/>
          <w:sz w:val="22"/>
          <w:szCs w:val="22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EA0B72" w:rsidRPr="007D3B4D" w:rsidRDefault="00EA0B72" w:rsidP="007D3B4D">
      <w:pPr>
        <w:pStyle w:val="a3"/>
        <w:numPr>
          <w:ilvl w:val="0"/>
          <w:numId w:val="4"/>
        </w:numPr>
        <w:tabs>
          <w:tab w:val="left" w:pos="5988"/>
        </w:tabs>
        <w:spacing w:after="0" w:line="240" w:lineRule="auto"/>
        <w:ind w:left="-567" w:right="-284"/>
        <w:jc w:val="both"/>
        <w:rPr>
          <w:bCs/>
          <w:sz w:val="22"/>
          <w:szCs w:val="22"/>
          <w:lang w:eastAsia="ru-RU"/>
        </w:rPr>
      </w:pPr>
      <w:r w:rsidRPr="007D3B4D">
        <w:rPr>
          <w:bCs/>
          <w:sz w:val="22"/>
          <w:szCs w:val="22"/>
          <w:lang w:eastAsia="ru-RU"/>
        </w:rPr>
        <w:t>Дать тёплое сладкое питьё или пищу с большим содержанием сахара.</w:t>
      </w:r>
    </w:p>
    <w:p w:rsidR="001E10BE" w:rsidRPr="00EA0B72" w:rsidRDefault="001E10BE" w:rsidP="007D3B4D">
      <w:pPr>
        <w:spacing w:after="0" w:line="240" w:lineRule="auto"/>
        <w:ind w:left="-567"/>
        <w:rPr>
          <w:sz w:val="24"/>
          <w:szCs w:val="24"/>
        </w:rPr>
      </w:pPr>
    </w:p>
    <w:sectPr w:rsidR="001E10BE" w:rsidRPr="00EA0B72" w:rsidSect="00F04EE8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C3"/>
    <w:multiLevelType w:val="hybridMultilevel"/>
    <w:tmpl w:val="2912F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AF7544"/>
    <w:multiLevelType w:val="hybridMultilevel"/>
    <w:tmpl w:val="DDC08FC0"/>
    <w:lvl w:ilvl="0" w:tplc="15FCD30A">
      <w:start w:val="1"/>
      <w:numFmt w:val="decimal"/>
      <w:lvlText w:val="%1."/>
      <w:lvlJc w:val="left"/>
      <w:pPr>
        <w:ind w:left="-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2">
    <w:nsid w:val="45EE0C4A"/>
    <w:multiLevelType w:val="hybridMultilevel"/>
    <w:tmpl w:val="740C794C"/>
    <w:lvl w:ilvl="0" w:tplc="372AC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B36676"/>
    <w:multiLevelType w:val="hybridMultilevel"/>
    <w:tmpl w:val="7C2AEC2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53912E38"/>
    <w:multiLevelType w:val="hybridMultilevel"/>
    <w:tmpl w:val="C2D2639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578F5B82"/>
    <w:multiLevelType w:val="hybridMultilevel"/>
    <w:tmpl w:val="B5EA8AF0"/>
    <w:lvl w:ilvl="0" w:tplc="6076F9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9044071"/>
    <w:multiLevelType w:val="hybridMultilevel"/>
    <w:tmpl w:val="4A40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F07FF"/>
    <w:multiLevelType w:val="hybridMultilevel"/>
    <w:tmpl w:val="C9DEF1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7340BE9"/>
    <w:multiLevelType w:val="hybridMultilevel"/>
    <w:tmpl w:val="1D7683E8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28"/>
    <w:rsid w:val="000279E7"/>
    <w:rsid w:val="001E10BE"/>
    <w:rsid w:val="002376A4"/>
    <w:rsid w:val="004F1028"/>
    <w:rsid w:val="00721C5D"/>
    <w:rsid w:val="007D3B4D"/>
    <w:rsid w:val="0090556B"/>
    <w:rsid w:val="0098525F"/>
    <w:rsid w:val="00A934BA"/>
    <w:rsid w:val="00C802CF"/>
    <w:rsid w:val="00D26A10"/>
    <w:rsid w:val="00D716F6"/>
    <w:rsid w:val="00DC3CE6"/>
    <w:rsid w:val="00E8017A"/>
    <w:rsid w:val="00EA0B72"/>
    <w:rsid w:val="00F0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34BA"/>
    <w:pPr>
      <w:ind w:left="720"/>
      <w:contextualSpacing/>
    </w:pPr>
  </w:style>
  <w:style w:type="character" w:customStyle="1" w:styleId="WW8Num1z0">
    <w:name w:val="WW8Num1z0"/>
    <w:rsid w:val="00EA0B72"/>
    <w:rPr>
      <w:rFonts w:ascii="Wingdings" w:hAnsi="Wingdings" w:cs="StarSymbo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D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4D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21C5D"/>
    <w:rPr>
      <w:b/>
      <w:bCs/>
    </w:rPr>
  </w:style>
  <w:style w:type="paragraph" w:styleId="a7">
    <w:name w:val="Normal (Web)"/>
    <w:basedOn w:val="a"/>
    <w:uiPriority w:val="99"/>
    <w:unhideWhenUsed/>
    <w:rsid w:val="00721C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34BA"/>
    <w:pPr>
      <w:ind w:left="720"/>
      <w:contextualSpacing/>
    </w:pPr>
  </w:style>
  <w:style w:type="character" w:customStyle="1" w:styleId="WW8Num1z0">
    <w:name w:val="WW8Num1z0"/>
    <w:rsid w:val="00EA0B72"/>
    <w:rPr>
      <w:rFonts w:ascii="Wingdings" w:hAnsi="Wingdings" w:cs="StarSymbo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D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4D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21C5D"/>
    <w:rPr>
      <w:b/>
      <w:bCs/>
    </w:rPr>
  </w:style>
  <w:style w:type="paragraph" w:styleId="a7">
    <w:name w:val="Normal (Web)"/>
    <w:basedOn w:val="a"/>
    <w:uiPriority w:val="99"/>
    <w:unhideWhenUsed/>
    <w:rsid w:val="00721C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Полина Павловна</dc:creator>
  <cp:keywords/>
  <dc:description/>
  <cp:lastModifiedBy>admin</cp:lastModifiedBy>
  <cp:revision>10</cp:revision>
  <cp:lastPrinted>2017-12-13T10:41:00Z</cp:lastPrinted>
  <dcterms:created xsi:type="dcterms:W3CDTF">2017-12-13T07:09:00Z</dcterms:created>
  <dcterms:modified xsi:type="dcterms:W3CDTF">2019-12-14T09:00:00Z</dcterms:modified>
</cp:coreProperties>
</file>