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Look w:val="04A0"/>
      </w:tblPr>
      <w:tblGrid>
        <w:gridCol w:w="5749"/>
        <w:gridCol w:w="4301"/>
      </w:tblGrid>
      <w:tr w:rsidR="000F37B3" w:rsidTr="000F37B3">
        <w:tc>
          <w:tcPr>
            <w:tcW w:w="2860" w:type="pct"/>
            <w:hideMark/>
          </w:tcPr>
          <w:p w:rsidR="000F37B3" w:rsidRPr="000F37B3" w:rsidRDefault="000F37B3" w:rsidP="000F37B3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Calibri" w:hAnsi="Century" w:cs="Times New Roman"/>
                <w:b/>
                <w:bCs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/>
                <w:bCs/>
                <w:sz w:val="28"/>
                <w:szCs w:val="28"/>
              </w:rPr>
              <w:t xml:space="preserve">«ПРИНЯТО» </w:t>
            </w:r>
          </w:p>
          <w:p w:rsidR="000F37B3" w:rsidRPr="000F37B3" w:rsidRDefault="000F37B3" w:rsidP="000F37B3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Times New Roman" w:hAnsi="Century"/>
                <w:bCs/>
                <w:sz w:val="28"/>
                <w:szCs w:val="28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>решением  Педагогического Совета</w:t>
            </w:r>
          </w:p>
          <w:p w:rsidR="000F37B3" w:rsidRPr="000F37B3" w:rsidRDefault="000F37B3" w:rsidP="00AF58AD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Times New Roman" w:hAnsi="Century" w:cs="Times New Roman"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>Протокол №</w:t>
            </w:r>
            <w:r w:rsidR="00AF58AD">
              <w:rPr>
                <w:rFonts w:ascii="Century" w:hAnsi="Century"/>
                <w:bCs/>
                <w:sz w:val="28"/>
                <w:szCs w:val="28"/>
              </w:rPr>
              <w:t>1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 от </w:t>
            </w:r>
            <w:r w:rsidR="00AF58AD">
              <w:rPr>
                <w:rFonts w:ascii="Century" w:hAnsi="Century"/>
                <w:bCs/>
                <w:sz w:val="28"/>
                <w:szCs w:val="28"/>
              </w:rPr>
              <w:t>30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>.</w:t>
            </w:r>
            <w:r w:rsidR="00AF58AD">
              <w:rPr>
                <w:rFonts w:ascii="Century" w:hAnsi="Century"/>
                <w:bCs/>
                <w:sz w:val="28"/>
                <w:szCs w:val="28"/>
              </w:rPr>
              <w:t>08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>.202</w:t>
            </w:r>
            <w:r w:rsidR="00AF58AD">
              <w:rPr>
                <w:rFonts w:ascii="Century" w:hAnsi="Century"/>
                <w:bCs/>
                <w:sz w:val="28"/>
                <w:szCs w:val="28"/>
              </w:rPr>
              <w:t>2</w:t>
            </w:r>
          </w:p>
        </w:tc>
        <w:tc>
          <w:tcPr>
            <w:tcW w:w="2140" w:type="pct"/>
            <w:hideMark/>
          </w:tcPr>
          <w:p w:rsidR="000F37B3" w:rsidRPr="000F37B3" w:rsidRDefault="000F37B3" w:rsidP="000F37B3">
            <w:pPr>
              <w:tabs>
                <w:tab w:val="num" w:pos="420"/>
              </w:tabs>
              <w:spacing w:line="240" w:lineRule="auto"/>
              <w:jc w:val="both"/>
              <w:rPr>
                <w:rFonts w:ascii="Century" w:eastAsia="Calibri" w:hAnsi="Century" w:cs="Times New Roman"/>
                <w:b/>
                <w:bCs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/>
                <w:bCs/>
                <w:sz w:val="28"/>
                <w:szCs w:val="28"/>
              </w:rPr>
              <w:t>«УТВЕРЖДАЮ»</w:t>
            </w:r>
          </w:p>
          <w:p w:rsidR="000F37B3" w:rsidRPr="000F37B3" w:rsidRDefault="000F37B3" w:rsidP="000F37B3">
            <w:pPr>
              <w:tabs>
                <w:tab w:val="num" w:pos="34"/>
              </w:tabs>
              <w:spacing w:line="240" w:lineRule="auto"/>
              <w:jc w:val="both"/>
              <w:rPr>
                <w:rFonts w:ascii="Century" w:eastAsia="Times New Roman" w:hAnsi="Century"/>
                <w:bCs/>
                <w:sz w:val="28"/>
                <w:szCs w:val="28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Директор  </w:t>
            </w:r>
          </w:p>
          <w:p w:rsidR="000F37B3" w:rsidRPr="000F37B3" w:rsidRDefault="000F37B3" w:rsidP="000F37B3">
            <w:pPr>
              <w:tabs>
                <w:tab w:val="num" w:pos="34"/>
              </w:tabs>
              <w:spacing w:line="240" w:lineRule="auto"/>
              <w:jc w:val="both"/>
              <w:rPr>
                <w:rFonts w:ascii="Century" w:eastAsia="Calibri" w:hAnsi="Century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F37B3">
              <w:rPr>
                <w:rFonts w:ascii="Century" w:hAnsi="Century"/>
                <w:bCs/>
                <w:sz w:val="28"/>
                <w:szCs w:val="28"/>
              </w:rPr>
              <w:t>______________Скитева</w:t>
            </w:r>
            <w:proofErr w:type="spellEnd"/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 А.Ф.</w:t>
            </w:r>
          </w:p>
          <w:p w:rsidR="000F37B3" w:rsidRPr="000F37B3" w:rsidRDefault="000F37B3" w:rsidP="00AF58AD">
            <w:pPr>
              <w:spacing w:line="240" w:lineRule="auto"/>
              <w:jc w:val="both"/>
              <w:rPr>
                <w:rFonts w:ascii="Century" w:eastAsia="Times New Roman" w:hAnsi="Century" w:cs="Times New Roman"/>
                <w:sz w:val="28"/>
                <w:szCs w:val="28"/>
                <w:lang w:eastAsia="en-US"/>
              </w:rPr>
            </w:pPr>
            <w:r w:rsidRPr="000F37B3">
              <w:rPr>
                <w:rFonts w:ascii="Century" w:hAnsi="Century"/>
                <w:bCs/>
                <w:sz w:val="28"/>
                <w:szCs w:val="28"/>
              </w:rPr>
              <w:t>Приказ №</w:t>
            </w:r>
            <w:r w:rsidR="00AF58AD">
              <w:rPr>
                <w:rFonts w:ascii="Century" w:hAnsi="Century"/>
                <w:bCs/>
                <w:sz w:val="28"/>
                <w:szCs w:val="28"/>
              </w:rPr>
              <w:t>463</w:t>
            </w:r>
            <w:r w:rsidRPr="000F37B3">
              <w:rPr>
                <w:rFonts w:ascii="Century" w:hAnsi="Century"/>
                <w:bCs/>
                <w:sz w:val="28"/>
                <w:szCs w:val="28"/>
              </w:rPr>
              <w:t xml:space="preserve">  от </w:t>
            </w:r>
            <w:r w:rsidR="00AF58AD">
              <w:rPr>
                <w:rFonts w:ascii="Century" w:hAnsi="Century"/>
                <w:bCs/>
                <w:sz w:val="28"/>
                <w:szCs w:val="28"/>
              </w:rPr>
              <w:t>30.08.2022</w:t>
            </w:r>
          </w:p>
        </w:tc>
      </w:tr>
    </w:tbl>
    <w:p w:rsidR="00222DC3" w:rsidRPr="009459C2" w:rsidRDefault="00222DC3" w:rsidP="00222DC3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222DC3" w:rsidRPr="00426014" w:rsidRDefault="00222DC3" w:rsidP="00222DC3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  <w:r w:rsidRPr="00426014">
        <w:rPr>
          <w:b/>
          <w:caps/>
          <w:color w:val="auto"/>
          <w:sz w:val="28"/>
          <w:szCs w:val="28"/>
        </w:rPr>
        <w:t xml:space="preserve">Положение </w:t>
      </w:r>
    </w:p>
    <w:p w:rsidR="00222DC3" w:rsidRPr="00426014" w:rsidRDefault="00222DC3" w:rsidP="00222DC3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 w:rsidRPr="00426014">
        <w:rPr>
          <w:b/>
          <w:color w:val="auto"/>
          <w:sz w:val="28"/>
          <w:szCs w:val="28"/>
        </w:rPr>
        <w:t>о порядке организации индивидуального отбора при приеме либо переводе в М</w:t>
      </w:r>
      <w:r w:rsidR="003528DA">
        <w:rPr>
          <w:b/>
          <w:color w:val="auto"/>
          <w:sz w:val="28"/>
          <w:szCs w:val="28"/>
        </w:rPr>
        <w:t>А</w:t>
      </w:r>
      <w:r w:rsidRPr="00426014">
        <w:rPr>
          <w:b/>
          <w:color w:val="auto"/>
          <w:sz w:val="28"/>
          <w:szCs w:val="28"/>
        </w:rPr>
        <w:t xml:space="preserve">ОУ гимназию № 82 для получения среднего общего образования в профильных классах </w:t>
      </w:r>
    </w:p>
    <w:p w:rsidR="00222DC3" w:rsidRPr="00426014" w:rsidRDefault="00222DC3" w:rsidP="00222DC3">
      <w:pPr>
        <w:jc w:val="both"/>
        <w:rPr>
          <w:rStyle w:val="a3"/>
          <w:b/>
          <w:bCs/>
          <w:i w:val="0"/>
          <w:color w:val="000000"/>
          <w:sz w:val="28"/>
          <w:szCs w:val="28"/>
        </w:rPr>
      </w:pPr>
    </w:p>
    <w:p w:rsidR="00222DC3" w:rsidRPr="00CB001B" w:rsidRDefault="00222DC3" w:rsidP="00222D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Общие положения.</w:t>
      </w:r>
    </w:p>
    <w:p w:rsidR="00A76643" w:rsidRPr="003528DA" w:rsidRDefault="00222DC3" w:rsidP="00E55B8D">
      <w:pPr>
        <w:pStyle w:val="30"/>
        <w:shd w:val="clear" w:color="auto" w:fill="auto"/>
        <w:spacing w:after="0" w:line="240" w:lineRule="auto"/>
        <w:ind w:right="-143"/>
        <w:jc w:val="both"/>
        <w:rPr>
          <w:rStyle w:val="a3"/>
          <w:i w:val="0"/>
          <w:iCs w:val="0"/>
          <w:color w:val="000000"/>
        </w:rPr>
      </w:pPr>
      <w:r w:rsidRPr="003528DA">
        <w:rPr>
          <w:rStyle w:val="a3"/>
          <w:i w:val="0"/>
        </w:rPr>
        <w:t>1.1</w:t>
      </w:r>
      <w:r w:rsidRPr="003528DA">
        <w:rPr>
          <w:rStyle w:val="a3"/>
          <w:b w:val="0"/>
          <w:i w:val="0"/>
        </w:rPr>
        <w:t xml:space="preserve">.Настоящее Положение о </w:t>
      </w:r>
      <w:r w:rsidRPr="003528DA">
        <w:rPr>
          <w:rStyle w:val="a3"/>
          <w:b w:val="0"/>
          <w:i w:val="0"/>
          <w:color w:val="000000"/>
        </w:rPr>
        <w:t>порядке организации индивидуального отбо</w:t>
      </w:r>
      <w:r w:rsidR="003528DA" w:rsidRPr="003528DA">
        <w:rPr>
          <w:rStyle w:val="a3"/>
          <w:b w:val="0"/>
          <w:i w:val="0"/>
          <w:color w:val="000000"/>
        </w:rPr>
        <w:t>ра при приеме либо переводе в МА</w:t>
      </w:r>
      <w:r w:rsidRPr="003528DA">
        <w:rPr>
          <w:rStyle w:val="a3"/>
          <w:b w:val="0"/>
          <w:i w:val="0"/>
          <w:color w:val="000000"/>
        </w:rPr>
        <w:t xml:space="preserve">ОУ гимназию № 82 для получения среднего общего образования в профильных классах </w:t>
      </w:r>
      <w:r w:rsidRPr="003528DA">
        <w:rPr>
          <w:b w:val="0"/>
          <w:color w:val="000000"/>
        </w:rPr>
        <w:t>(далее -  Положение)  разработано</w:t>
      </w:r>
      <w:r w:rsidR="00AE3DE2" w:rsidRPr="003528DA">
        <w:rPr>
          <w:b w:val="0"/>
          <w:color w:val="000000"/>
        </w:rPr>
        <w:t xml:space="preserve"> в</w:t>
      </w:r>
      <w:r w:rsidR="00AE3DE2" w:rsidRPr="003528DA">
        <w:rPr>
          <w:b w:val="0"/>
        </w:rPr>
        <w:t xml:space="preserve"> соответствии с частью 5 статьи 67 Федерального закона от 29 декабря 2012 г. № 273-ФЗ "Об образовании в Российской Федерации",</w:t>
      </w:r>
      <w:r w:rsidR="003528DA" w:rsidRPr="003528DA">
        <w:rPr>
          <w:b w:val="0"/>
        </w:rPr>
        <w:t xml:space="preserve"> приказа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r w:rsidR="00AE3DE2" w:rsidRPr="003528DA">
        <w:rPr>
          <w:b w:val="0"/>
        </w:rPr>
        <w:t xml:space="preserve"> частью 4 статьи 13 Закона Краснодарского края от 16 июля 2013 г. № 2770-КЗ "Об образовании в Краснодарском крае"  в соответствии с приказом Министерства просвещения Российской Федерации и Федеральной службы по надзору в сфере образования и науки от 7 ноября 2018 г. № 189/1513 "Об утверждении Порядка проведения гос</w:t>
      </w:r>
      <w:r w:rsidR="00AE3DE2" w:rsidRPr="003528DA">
        <w:rPr>
          <w:b w:val="0"/>
        </w:rPr>
        <w:softHyphen/>
        <w:t>ударственной итоговой аттестации по образовательным программам основного общего образования",</w:t>
      </w:r>
      <w:r w:rsidR="003528DA" w:rsidRPr="003528DA">
        <w:rPr>
          <w:b w:val="0"/>
        </w:rPr>
        <w:t xml:space="preserve"> </w:t>
      </w:r>
      <w:r w:rsidR="00A76643" w:rsidRPr="003528DA">
        <w:rPr>
          <w:b w:val="0"/>
        </w:rPr>
        <w:t>Приказа №3476 от 24 декабря 2020 года</w:t>
      </w:r>
      <w:r w:rsidR="00E55B8D" w:rsidRPr="003528DA">
        <w:rPr>
          <w:b w:val="0"/>
        </w:rPr>
        <w:t xml:space="preserve">  « Об  утверждении 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A76643" w:rsidRPr="003528DA">
        <w:rPr>
          <w:b w:val="0"/>
        </w:rPr>
        <w:t xml:space="preserve"> Министерства</w:t>
      </w:r>
      <w:r w:rsidR="00AE3DE2" w:rsidRPr="003528DA">
        <w:rPr>
          <w:b w:val="0"/>
        </w:rPr>
        <w:t xml:space="preserve"> </w:t>
      </w:r>
      <w:r w:rsidR="00E55B8D" w:rsidRPr="003528DA">
        <w:rPr>
          <w:b w:val="0"/>
        </w:rPr>
        <w:t xml:space="preserve">образования, науки и молодежной  политики Краснодарского  края , </w:t>
      </w:r>
      <w:r w:rsidR="00AE3DE2" w:rsidRPr="003528DA">
        <w:rPr>
          <w:b w:val="0"/>
        </w:rPr>
        <w:t>а также в целях выявления и развития интеллектуальных, творческих и спортивных способностей обучающихся</w:t>
      </w:r>
      <w:r w:rsidR="00AE3DE2" w:rsidRPr="003528DA">
        <w:rPr>
          <w:b w:val="0"/>
          <w:color w:val="000000"/>
        </w:rPr>
        <w:t>,</w:t>
      </w:r>
      <w:r w:rsidR="003528DA">
        <w:rPr>
          <w:b w:val="0"/>
          <w:color w:val="000000"/>
        </w:rPr>
        <w:t xml:space="preserve"> </w:t>
      </w:r>
      <w:r w:rsidRPr="003528DA">
        <w:rPr>
          <w:b w:val="0"/>
          <w:color w:val="000000"/>
        </w:rPr>
        <w:t xml:space="preserve">Устава муниципального </w:t>
      </w:r>
      <w:r w:rsidR="00F335E2">
        <w:rPr>
          <w:b w:val="0"/>
          <w:color w:val="000000"/>
        </w:rPr>
        <w:t>автономного</w:t>
      </w:r>
      <w:r w:rsidRPr="003528DA">
        <w:rPr>
          <w:b w:val="0"/>
          <w:color w:val="000000"/>
        </w:rPr>
        <w:t xml:space="preserve"> общеобразовательного учреждения муниципального образования город Краснодар гимназии № 82.</w:t>
      </w:r>
    </w:p>
    <w:p w:rsidR="00222DC3" w:rsidRPr="00426014" w:rsidRDefault="00222DC3" w:rsidP="00222DC3">
      <w:pPr>
        <w:spacing w:after="0" w:line="240" w:lineRule="auto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1.2. Профильное обучение направлено на удовлетворение образовательных потребностей и развитие способностей обучающихся, ориентированных на продолжение образования по избранному направлению (профилю) и реализуется через индивидуальные учебные планы.</w:t>
      </w:r>
    </w:p>
    <w:p w:rsidR="00222DC3" w:rsidRPr="00426014" w:rsidRDefault="00222DC3" w:rsidP="00222DC3">
      <w:pPr>
        <w:spacing w:after="0" w:line="240" w:lineRule="auto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1.3. Профильное обучение организуется в 10-11 профильных классах, реализующих ряд предметов федерального компонента базисного учебного </w:t>
      </w: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lastRenderedPageBreak/>
        <w:t>плана по избранному направлению на базовом, профильном и углубленном уровнях.</w:t>
      </w:r>
    </w:p>
    <w:p w:rsidR="00222DC3" w:rsidRPr="00426014" w:rsidRDefault="00222DC3" w:rsidP="0022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14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1.4.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>Порядок набора в 10 профильные классы в части, не урегулированной Законом «Об образовании в Российской Федерации», определяется Положением.</w:t>
      </w:r>
    </w:p>
    <w:p w:rsidR="00222DC3" w:rsidRPr="00426014" w:rsidRDefault="00222DC3" w:rsidP="00222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014">
        <w:rPr>
          <w:rFonts w:ascii="Times New Roman" w:hAnsi="Times New Roman" w:cs="Times New Roman"/>
          <w:color w:val="000000"/>
          <w:sz w:val="28"/>
          <w:szCs w:val="28"/>
        </w:rPr>
        <w:t xml:space="preserve">1.5.Количество мест, на которые будет осуществляться набор в 10 класс на новый учебный год,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>имназией не позднее 1</w:t>
      </w:r>
      <w:r w:rsidR="000F37B3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учебного года.</w:t>
      </w:r>
    </w:p>
    <w:p w:rsidR="00222DC3" w:rsidRPr="00426014" w:rsidRDefault="00222DC3" w:rsidP="00222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014">
        <w:rPr>
          <w:rFonts w:ascii="Times New Roman" w:hAnsi="Times New Roman" w:cs="Times New Roman"/>
          <w:color w:val="000000"/>
          <w:sz w:val="28"/>
          <w:szCs w:val="28"/>
        </w:rPr>
        <w:t>1.6.В профильный 11 класс прием осуществляется только при наличии свободных мест.</w:t>
      </w:r>
    </w:p>
    <w:p w:rsidR="00222DC3" w:rsidRDefault="00222DC3" w:rsidP="00222D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014">
        <w:rPr>
          <w:rStyle w:val="a4"/>
          <w:rFonts w:ascii="Times New Roman" w:hAnsi="Times New Roman"/>
          <w:color w:val="000000"/>
          <w:sz w:val="28"/>
          <w:szCs w:val="28"/>
        </w:rPr>
        <w:t>2. Порядок комплектования профильного класса</w:t>
      </w:r>
      <w:r w:rsidRPr="00426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B59" w:rsidRDefault="00107B59" w:rsidP="00107B59">
      <w:pPr>
        <w:spacing w:after="0" w:line="310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для получения среднего общего образования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для обучения по профилям, перечисленным в действующем Феде</w:t>
      </w:r>
      <w:r>
        <w:rPr>
          <w:rFonts w:ascii="Times New Roman" w:hAnsi="Times New Roman" w:cs="Times New Roman"/>
          <w:sz w:val="28"/>
          <w:szCs w:val="28"/>
        </w:rPr>
        <w:softHyphen/>
        <w:t>ральном государственном образовательном стандарте среднего общего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вания, исключая универсальный профиль обучения.</w:t>
      </w:r>
    </w:p>
    <w:p w:rsidR="00107B59" w:rsidRDefault="00107B59" w:rsidP="00107B59">
      <w:pPr>
        <w:spacing w:after="0" w:line="310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1.Прием обучающихся в образовательную организацию для получения сред</w:t>
      </w:r>
      <w:r>
        <w:rPr>
          <w:rFonts w:ascii="Times New Roman" w:hAnsi="Times New Roman" w:cs="Times New Roman"/>
          <w:sz w:val="28"/>
          <w:szCs w:val="28"/>
        </w:rPr>
        <w:softHyphen/>
        <w:t>него общего образования по универсальному профилю обучения осуществляется в соответствии с действующим порядком приема граждан на обучение по образовательным программам начального общего, основного общего и среднего об</w:t>
      </w:r>
      <w:r>
        <w:rPr>
          <w:rFonts w:ascii="Times New Roman" w:hAnsi="Times New Roman" w:cs="Times New Roman"/>
          <w:sz w:val="28"/>
          <w:szCs w:val="28"/>
        </w:rPr>
        <w:softHyphen/>
        <w:t>щего образования. Индивидуальный отбор выпускников в классы и группы уни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версального профиля не допускается 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107B59" w:rsidRDefault="00107B59" w:rsidP="00107B59">
      <w:pPr>
        <w:widowControl w:val="0"/>
        <w:numPr>
          <w:ilvl w:val="0"/>
          <w:numId w:val="7"/>
        </w:numPr>
        <w:tabs>
          <w:tab w:val="left" w:pos="1047"/>
        </w:tabs>
        <w:spacing w:after="0" w:line="317" w:lineRule="exact"/>
        <w:ind w:right="-143" w:firstLine="760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Участниками индивидуального отбора при приеме либо переводе в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</w:t>
      </w:r>
      <w:r>
        <w:rPr>
          <w:rFonts w:ascii="Times New Roman" w:hAnsi="Times New Roman" w:cs="Times New Roman"/>
          <w:sz w:val="28"/>
          <w:szCs w:val="28"/>
        </w:rPr>
        <w:softHyphen/>
        <w:t>живающие на территории Краснодарского края</w:t>
      </w:r>
      <w:r>
        <w:t>.</w:t>
      </w:r>
    </w:p>
    <w:p w:rsidR="00107B59" w:rsidRDefault="00107B59" w:rsidP="00107B59">
      <w:pPr>
        <w:widowControl w:val="0"/>
        <w:numPr>
          <w:ilvl w:val="0"/>
          <w:numId w:val="7"/>
        </w:numPr>
        <w:tabs>
          <w:tab w:val="left" w:pos="1054"/>
        </w:tabs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07B59">
        <w:rPr>
          <w:rFonts w:ascii="Times New Roman" w:hAnsi="Times New Roman" w:cs="Times New Roman"/>
          <w:sz w:val="28"/>
          <w:szCs w:val="28"/>
        </w:rPr>
        <w:t>Примерный перечень учебных предметов по выбору обучающихся для государственной итоговой аттестации по образовательным программам основ</w:t>
      </w:r>
      <w:r w:rsidRPr="00107B59">
        <w:rPr>
          <w:rFonts w:ascii="Times New Roman" w:hAnsi="Times New Roman" w:cs="Times New Roman"/>
          <w:sz w:val="28"/>
          <w:szCs w:val="28"/>
        </w:rPr>
        <w:softHyphen/>
        <w:t>ного общего образования, соответствующих примерным профилям обучения на уровне среднего общего образования, разрабатывается министерством образова</w:t>
      </w:r>
      <w:r w:rsidRPr="00107B59">
        <w:rPr>
          <w:rFonts w:ascii="Times New Roman" w:hAnsi="Times New Roman" w:cs="Times New Roman"/>
          <w:sz w:val="28"/>
          <w:szCs w:val="28"/>
        </w:rPr>
        <w:softHyphen/>
        <w:t xml:space="preserve">ния, науки и молодежной политики Краснодарского края (далее - примерный перечень предметов) </w:t>
      </w:r>
    </w:p>
    <w:p w:rsidR="00107B59" w:rsidRPr="0098343F" w:rsidRDefault="00107B59" w:rsidP="00107B59">
      <w:pPr>
        <w:widowControl w:val="0"/>
        <w:numPr>
          <w:ilvl w:val="0"/>
          <w:numId w:val="7"/>
        </w:numPr>
        <w:tabs>
          <w:tab w:val="left" w:pos="1044"/>
        </w:tabs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343F">
        <w:rPr>
          <w:rFonts w:ascii="Times New Roman" w:hAnsi="Times New Roman" w:cs="Times New Roman"/>
          <w:sz w:val="28"/>
          <w:szCs w:val="28"/>
        </w:rPr>
        <w:t>В целях заблаговременного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гимназия публикует следующие документы:</w:t>
      </w:r>
    </w:p>
    <w:p w:rsidR="00107B59" w:rsidRDefault="00107B59" w:rsidP="00107B59">
      <w:pPr>
        <w:pStyle w:val="a5"/>
        <w:widowControl w:val="0"/>
        <w:numPr>
          <w:ilvl w:val="0"/>
          <w:numId w:val="8"/>
        </w:numPr>
        <w:tabs>
          <w:tab w:val="left" w:pos="1087"/>
        </w:tabs>
        <w:spacing w:after="0" w:line="317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декабря текущего учебного года: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Положение;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 гимназии;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профилей обучения класса(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(групп), которые планируется от</w:t>
      </w:r>
      <w:r>
        <w:rPr>
          <w:rFonts w:ascii="Times New Roman" w:hAnsi="Times New Roman" w:cs="Times New Roman"/>
          <w:sz w:val="28"/>
          <w:szCs w:val="28"/>
        </w:rPr>
        <w:softHyphen/>
        <w:t>крыть в образовательной организации с 1 сентября следующего учебного года;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учебных предметов, по которым будет проводиться профильное (углубленное) обучение на уровне 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ной организации, сформированный в соответствии с примерным перечнем пред</w:t>
      </w:r>
      <w:r>
        <w:rPr>
          <w:rFonts w:ascii="Times New Roman" w:hAnsi="Times New Roman" w:cs="Times New Roman"/>
          <w:sz w:val="28"/>
          <w:szCs w:val="28"/>
        </w:rPr>
        <w:softHyphen/>
        <w:t>метов;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предметов, по которым будет проводиться углубленное обучение на уровне основного общего образования в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107B59" w:rsidRDefault="00107B59" w:rsidP="00107B59">
      <w:pPr>
        <w:pStyle w:val="a5"/>
        <w:widowControl w:val="0"/>
        <w:numPr>
          <w:ilvl w:val="0"/>
          <w:numId w:val="8"/>
        </w:numPr>
        <w:tabs>
          <w:tab w:val="left" w:pos="1087"/>
        </w:tabs>
        <w:spacing w:after="0" w:line="317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30 дней до начала индивидуального отбора: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в классах (группах), реализующих программы углублен</w:t>
      </w:r>
      <w:r>
        <w:rPr>
          <w:rFonts w:ascii="Times New Roman" w:hAnsi="Times New Roman" w:cs="Times New Roman"/>
          <w:sz w:val="28"/>
          <w:szCs w:val="28"/>
        </w:rPr>
        <w:softHyphen/>
        <w:t>ного изучения отдельных учебных предметов или профильного обучения;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время, место и форма подачи заявлений на участие в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ном отборе для углубленного изучения отдельных учебных предметов или для профильного обучения (далее - заявление);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для участия в индивидуальном от</w:t>
      </w:r>
      <w:r>
        <w:rPr>
          <w:rFonts w:ascii="Times New Roman" w:hAnsi="Times New Roman" w:cs="Times New Roman"/>
          <w:sz w:val="28"/>
          <w:szCs w:val="28"/>
        </w:rPr>
        <w:softHyphen/>
        <w:t>боре;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издания приказа(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приеме на обучение по програм</w:t>
      </w:r>
      <w:r>
        <w:rPr>
          <w:rFonts w:ascii="Times New Roman" w:hAnsi="Times New Roman" w:cs="Times New Roman"/>
          <w:sz w:val="28"/>
          <w:szCs w:val="28"/>
        </w:rPr>
        <w:softHyphen/>
        <w:t>мам углубленного изучения отдельных учебных предметов или профильного обучения (прием для углубленного или профильного обучения).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107B59" w:rsidRDefault="00107B59" w:rsidP="00107B59">
      <w:pPr>
        <w:widowControl w:val="0"/>
        <w:tabs>
          <w:tab w:val="left" w:pos="1052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Родители (законные представители) подают заявление на имя руководи</w:t>
      </w:r>
      <w:r>
        <w:rPr>
          <w:rFonts w:ascii="Times New Roman" w:hAnsi="Times New Roman" w:cs="Times New Roman"/>
          <w:sz w:val="28"/>
          <w:szCs w:val="28"/>
        </w:rPr>
        <w:softHyphen/>
        <w:t>теля организации не позднее 3 календарных дней до даты начала проведения ин</w:t>
      </w:r>
      <w:r>
        <w:rPr>
          <w:rFonts w:ascii="Times New Roman" w:hAnsi="Times New Roman" w:cs="Times New Roman"/>
          <w:sz w:val="28"/>
          <w:szCs w:val="28"/>
        </w:rPr>
        <w:softHyphen/>
        <w:t>дивидуального отбора, установленного организацией в информационном сооб</w:t>
      </w:r>
      <w:r>
        <w:rPr>
          <w:rFonts w:ascii="Times New Roman" w:hAnsi="Times New Roman" w:cs="Times New Roman"/>
          <w:sz w:val="28"/>
          <w:szCs w:val="28"/>
        </w:rPr>
        <w:softHyphen/>
        <w:t>щении в соответствии с пунктом 4 Порядка.</w:t>
      </w:r>
    </w:p>
    <w:p w:rsidR="00107B59" w:rsidRDefault="00107B59" w:rsidP="00107B59">
      <w:pPr>
        <w:widowControl w:val="0"/>
        <w:tabs>
          <w:tab w:val="left" w:pos="1104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заявлению, указанному в пункте 5 Порядка, прилагаются:</w:t>
      </w:r>
    </w:p>
    <w:p w:rsidR="00107B59" w:rsidRDefault="00107B59" w:rsidP="00107B59">
      <w:pPr>
        <w:widowControl w:val="0"/>
        <w:numPr>
          <w:ilvl w:val="0"/>
          <w:numId w:val="9"/>
        </w:numPr>
        <w:tabs>
          <w:tab w:val="left" w:pos="1111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5-9 классов копия личного дела;</w:t>
      </w:r>
    </w:p>
    <w:p w:rsidR="00107B59" w:rsidRDefault="00107B59" w:rsidP="00107B59">
      <w:pPr>
        <w:widowControl w:val="0"/>
        <w:numPr>
          <w:ilvl w:val="0"/>
          <w:numId w:val="9"/>
        </w:numPr>
        <w:tabs>
          <w:tab w:val="left" w:pos="1140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9-х классов:</w:t>
      </w:r>
    </w:p>
    <w:p w:rsidR="00107B59" w:rsidRDefault="00107B59" w:rsidP="00107B59">
      <w:pPr>
        <w:spacing w:after="0" w:line="313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аттестата об основном общем образовании,</w:t>
      </w:r>
    </w:p>
    <w:p w:rsidR="00107B59" w:rsidRDefault="00107B59" w:rsidP="00107B59">
      <w:pPr>
        <w:spacing w:after="0" w:line="313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государственной итоговой аттестации по 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тельным программам основного общего образования (далее - ГИА) по учебным предметам, соответствующим выбранному профилю в примерном перечне предме</w:t>
      </w:r>
      <w:r>
        <w:rPr>
          <w:rFonts w:ascii="Times New Roman" w:hAnsi="Times New Roman" w:cs="Times New Roman"/>
          <w:sz w:val="28"/>
          <w:szCs w:val="28"/>
        </w:rPr>
        <w:softHyphen/>
        <w:t>тов (для выпускников, проходивших ГИА в другой образовательной организации).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предоставить: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результате представления (защиты) в 9 классе индивиду</w:t>
      </w:r>
      <w:r>
        <w:rPr>
          <w:rFonts w:ascii="Times New Roman" w:hAnsi="Times New Roman" w:cs="Times New Roman"/>
          <w:sz w:val="28"/>
          <w:szCs w:val="28"/>
        </w:rPr>
        <w:softHyphen/>
        <w:t>ального проекта,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грамот, дипломов, сертификатов, удостоверений, подтверждающих учебные, интеллектуальные, творческие и спортивные достижения обучаю</w:t>
      </w:r>
      <w:r>
        <w:rPr>
          <w:rFonts w:ascii="Times New Roman" w:hAnsi="Times New Roman" w:cs="Times New Roman"/>
          <w:sz w:val="28"/>
          <w:szCs w:val="28"/>
        </w:rPr>
        <w:softHyphen/>
        <w:t>щихся, соответствующие выбранному профилю обучения, за последние 2 года.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для участия в индивидуальном отборе, указанные в пункте 6 Порядка, подаются одним из следующих способов: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образовательную организацию;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фотографирования с обеспече</w:t>
      </w:r>
      <w:r>
        <w:rPr>
          <w:rFonts w:ascii="Times New Roman" w:hAnsi="Times New Roman" w:cs="Times New Roman"/>
          <w:sz w:val="28"/>
          <w:szCs w:val="28"/>
        </w:rPr>
        <w:softHyphen/>
        <w:t>нием машиночитаемого распознавания его реквизитов) посредством электрон</w:t>
      </w:r>
      <w:r>
        <w:rPr>
          <w:rFonts w:ascii="Times New Roman" w:hAnsi="Times New Roman" w:cs="Times New Roman"/>
          <w:sz w:val="28"/>
          <w:szCs w:val="28"/>
        </w:rPr>
        <w:softHyphen/>
        <w:t>ной почты образовательной организации или электронной информационной си</w:t>
      </w:r>
      <w:r>
        <w:rPr>
          <w:rFonts w:ascii="Times New Roman" w:hAnsi="Times New Roman" w:cs="Times New Roman"/>
          <w:sz w:val="28"/>
          <w:szCs w:val="28"/>
        </w:rPr>
        <w:softHyphen/>
        <w:t>стемы образовательной организации, в том числе с использованием функцио</w:t>
      </w:r>
      <w:r>
        <w:rPr>
          <w:rFonts w:ascii="Times New Roman" w:hAnsi="Times New Roman" w:cs="Times New Roman"/>
          <w:sz w:val="28"/>
          <w:szCs w:val="28"/>
        </w:rPr>
        <w:softHyphen/>
        <w:t>нала официального сайта образовательной организации в сети Интернет или иным способом с использованием сети Интернет.</w:t>
      </w:r>
    </w:p>
    <w:p w:rsidR="00107B59" w:rsidRDefault="00107B59" w:rsidP="00107B59">
      <w:pPr>
        <w:tabs>
          <w:tab w:val="left" w:pos="7463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 на участие в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ном отборе. После регистрации заявления родителям (законным представите</w:t>
      </w:r>
      <w:r>
        <w:rPr>
          <w:rFonts w:ascii="Times New Roman" w:hAnsi="Times New Roman" w:cs="Times New Roman"/>
          <w:sz w:val="28"/>
          <w:szCs w:val="28"/>
        </w:rPr>
        <w:softHyphen/>
        <w:t>лям) детей выдается (направляется) расписка в получении документов, содержа</w:t>
      </w:r>
      <w:r>
        <w:rPr>
          <w:rFonts w:ascii="Times New Roman" w:hAnsi="Times New Roman" w:cs="Times New Roman"/>
          <w:sz w:val="28"/>
          <w:szCs w:val="28"/>
        </w:rPr>
        <w:softHyphen/>
        <w:t>щая информацию о регистрационном номере заявления на участие ребенка в ин</w:t>
      </w:r>
      <w:r>
        <w:rPr>
          <w:rFonts w:ascii="Times New Roman" w:hAnsi="Times New Roman" w:cs="Times New Roman"/>
          <w:sz w:val="28"/>
          <w:szCs w:val="28"/>
        </w:rPr>
        <w:softHyphen/>
        <w:t>дивидуальном отборе в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</w:p>
    <w:p w:rsidR="00107B59" w:rsidRDefault="00107B59" w:rsidP="00107B59">
      <w:pPr>
        <w:widowControl w:val="0"/>
        <w:tabs>
          <w:tab w:val="left" w:pos="1052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Индивидуальный отбор обучающихся осуществляется на основании следующих критериев:</w:t>
      </w:r>
    </w:p>
    <w:p w:rsidR="00107B59" w:rsidRDefault="00107B59" w:rsidP="00107B59">
      <w:pPr>
        <w:widowControl w:val="0"/>
        <w:numPr>
          <w:ilvl w:val="0"/>
          <w:numId w:val="10"/>
        </w:numPr>
        <w:tabs>
          <w:tab w:val="left" w:pos="56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отметки по учебным предметам соответствующей направлен</w:t>
      </w:r>
      <w:r>
        <w:rPr>
          <w:rFonts w:ascii="Times New Roman" w:hAnsi="Times New Roman" w:cs="Times New Roman"/>
          <w:sz w:val="28"/>
          <w:szCs w:val="28"/>
        </w:rPr>
        <w:softHyphen/>
        <w:t>ности за предшествующий учебный год (для 5-9 классов);</w:t>
      </w:r>
    </w:p>
    <w:p w:rsidR="00107B59" w:rsidRDefault="00107B59" w:rsidP="00107B59">
      <w:pPr>
        <w:widowControl w:val="0"/>
        <w:numPr>
          <w:ilvl w:val="0"/>
          <w:numId w:val="10"/>
        </w:numPr>
        <w:tabs>
          <w:tab w:val="left" w:pos="56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 по учебным предметам по выбору, соответствующим выбранному профилю обучения, в соответствии с примерным перечнем предме</w:t>
      </w:r>
      <w:r>
        <w:rPr>
          <w:rFonts w:ascii="Times New Roman" w:hAnsi="Times New Roman" w:cs="Times New Roman"/>
          <w:sz w:val="28"/>
          <w:szCs w:val="28"/>
        </w:rPr>
        <w:softHyphen/>
        <w:t>тов (для выпускников 9 классов);</w:t>
      </w:r>
    </w:p>
    <w:p w:rsidR="00107B59" w:rsidRDefault="00107B59" w:rsidP="00107B59">
      <w:pPr>
        <w:widowControl w:val="0"/>
        <w:numPr>
          <w:ilvl w:val="0"/>
          <w:numId w:val="10"/>
        </w:numPr>
        <w:tabs>
          <w:tab w:val="left" w:pos="56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ГИА с ограниченными возможностями здоровья, участни</w:t>
      </w:r>
      <w:r>
        <w:rPr>
          <w:rFonts w:ascii="Times New Roman" w:hAnsi="Times New Roman" w:cs="Times New Roman"/>
          <w:sz w:val="28"/>
          <w:szCs w:val="28"/>
        </w:rPr>
        <w:softHyphen/>
        <w:t>ков ГИА - детей-инвалидов и инвалидов, проходивших ГИА только по обяза</w:t>
      </w:r>
      <w:r>
        <w:rPr>
          <w:rFonts w:ascii="Times New Roman" w:hAnsi="Times New Roman" w:cs="Times New Roman"/>
          <w:sz w:val="28"/>
          <w:szCs w:val="28"/>
        </w:rPr>
        <w:softHyphen/>
        <w:t>тельным учебным предметам (в соответствии с действующим Порядком прове</w:t>
      </w:r>
      <w:r>
        <w:rPr>
          <w:rFonts w:ascii="Times New Roman" w:hAnsi="Times New Roman" w:cs="Times New Roman"/>
          <w:sz w:val="28"/>
          <w:szCs w:val="28"/>
        </w:rPr>
        <w:softHyphen/>
        <w:t>дения государственной итоговой аттестации по образовательным программам основного общего образования, определенным федеральным органом исполни</w:t>
      </w:r>
      <w:r>
        <w:rPr>
          <w:rFonts w:ascii="Times New Roman" w:hAnsi="Times New Roman" w:cs="Times New Roman"/>
          <w:sz w:val="28"/>
          <w:szCs w:val="28"/>
        </w:rPr>
        <w:softHyphen/>
        <w:t>тельной власти, осуществляющим функции по выработке и реализации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ственной политики и нормативно-правовому регулированию в сфере общего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разования, совместно с федеральным органом исполнительной власти,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ществляющим функции по контролю и надзору в сфере образования) вместо ре</w:t>
      </w:r>
      <w:r>
        <w:rPr>
          <w:rFonts w:ascii="Times New Roman" w:hAnsi="Times New Roman" w:cs="Times New Roman"/>
          <w:sz w:val="28"/>
          <w:szCs w:val="28"/>
        </w:rPr>
        <w:softHyphen/>
        <w:t>зультатов ГИА по учебным предметам по выбору, соответствующим профилю обучения, учитывается итоговая отметка за 9 класс по этим учебным предметам;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ГИА по обязательному(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аттестата об основном общем образовании с отличием;</w:t>
      </w: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информацию о результате представления (защиты) в 9 классе индиви</w:t>
      </w:r>
      <w:r>
        <w:rPr>
          <w:rFonts w:ascii="Times New Roman" w:hAnsi="Times New Roman" w:cs="Times New Roman"/>
          <w:sz w:val="28"/>
          <w:szCs w:val="28"/>
        </w:rPr>
        <w:softHyphen/>
        <w:t>дуального проекта;</w:t>
      </w:r>
    </w:p>
    <w:p w:rsidR="00107B59" w:rsidRDefault="00107B59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ного, зонального, регионального, всероссийского, международного),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ствующих выбранному профилю (направленности) обучения.</w:t>
      </w:r>
    </w:p>
    <w:p w:rsidR="00D41DCE" w:rsidRDefault="000F37B3" w:rsidP="00107B59">
      <w:pPr>
        <w:widowControl w:val="0"/>
        <w:tabs>
          <w:tab w:val="left" w:pos="1141"/>
        </w:tabs>
        <w:spacing w:after="12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 отмены экзаменов по выбору обучающихся для  поступления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профильные  классы гимназия вправе проводить дополнительные  испытания</w:t>
      </w:r>
      <w:r w:rsidR="00D41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59" w:rsidRDefault="00107B59" w:rsidP="00107B59">
      <w:pPr>
        <w:spacing w:before="120"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Гимназия, реализующая программы углубленного изучения отдельных учебных предметов или профильного обучения, может дополнительно преду</w:t>
      </w:r>
      <w:r>
        <w:rPr>
          <w:rFonts w:ascii="Times New Roman" w:hAnsi="Times New Roman" w:cs="Times New Roman"/>
          <w:sz w:val="28"/>
          <w:szCs w:val="28"/>
        </w:rPr>
        <w:softHyphen/>
        <w:t>смотреть в локальных нормативных актах по приему граждан на соответствую</w:t>
      </w:r>
      <w:r>
        <w:rPr>
          <w:rFonts w:ascii="Times New Roman" w:hAnsi="Times New Roman" w:cs="Times New Roman"/>
          <w:sz w:val="28"/>
          <w:szCs w:val="28"/>
        </w:rPr>
        <w:softHyphen/>
        <w:t>щие уровни обучения механизмы выявления склонностей детей к углубленной или профильной подготовке по соответствующим учебным предметам (тестиро</w:t>
      </w:r>
      <w:r>
        <w:rPr>
          <w:rFonts w:ascii="Times New Roman" w:hAnsi="Times New Roman" w:cs="Times New Roman"/>
          <w:sz w:val="28"/>
          <w:szCs w:val="28"/>
        </w:rPr>
        <w:softHyphen/>
        <w:t>вание, собеседование, творческий конкурс и др.).</w:t>
      </w:r>
    </w:p>
    <w:p w:rsidR="00107B59" w:rsidRDefault="00107B59" w:rsidP="00107B59">
      <w:pPr>
        <w:spacing w:before="120"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Индивидуальный отбор обучающихся осуществляется комиссией (далее - комиссия), создаваемой руководителем организации, из числа учителей-предметников, руководителей предметных методических объединений, руководителя орга</w:t>
      </w:r>
      <w:r>
        <w:rPr>
          <w:rFonts w:ascii="Times New Roman" w:hAnsi="Times New Roman" w:cs="Times New Roman"/>
          <w:sz w:val="28"/>
          <w:szCs w:val="28"/>
        </w:rPr>
        <w:softHyphen/>
        <w:t>низации, заместителей руководителя организации, курирующих вопросы качества обучения по программам углубленного изучения отдельных учебных предметов или профильного обучения, представителей психолого-педагогической службы, органа государственно-общественного управления организации, а также специали</w:t>
      </w:r>
      <w:r>
        <w:rPr>
          <w:rFonts w:ascii="Times New Roman" w:hAnsi="Times New Roman" w:cs="Times New Roman"/>
          <w:sz w:val="28"/>
          <w:szCs w:val="28"/>
        </w:rPr>
        <w:softHyphen/>
        <w:t>стов муниципального органа управления образованием и территориальной методи</w:t>
      </w:r>
      <w:r>
        <w:rPr>
          <w:rFonts w:ascii="Times New Roman" w:hAnsi="Times New Roman" w:cs="Times New Roman"/>
          <w:sz w:val="28"/>
          <w:szCs w:val="28"/>
        </w:rPr>
        <w:softHyphen/>
        <w:t>ческой или оценочной службы (по согласованию)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</w:t>
      </w:r>
      <w:r>
        <w:rPr>
          <w:rFonts w:ascii="Times New Roman" w:hAnsi="Times New Roman" w:cs="Times New Roman"/>
          <w:sz w:val="28"/>
          <w:szCs w:val="28"/>
        </w:rPr>
        <w:softHyphen/>
        <w:t>сутствовало не менее 2/3 членов комиссии.</w:t>
      </w:r>
    </w:p>
    <w:p w:rsidR="00D41DCE" w:rsidRDefault="00107B59" w:rsidP="00D41DCE">
      <w:pPr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решению председателя комиссии могут прово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с использованием дистанционных технологий.</w:t>
      </w:r>
    </w:p>
    <w:p w:rsidR="00107B59" w:rsidRDefault="00107B59" w:rsidP="00D41DCE">
      <w:pPr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9.Индивидуальный отбор осуществляется: </w:t>
      </w:r>
    </w:p>
    <w:p w:rsidR="00107B59" w:rsidRDefault="00107B59" w:rsidP="00107B59">
      <w:pPr>
        <w:widowControl w:val="0"/>
        <w:tabs>
          <w:tab w:val="left" w:pos="1141"/>
        </w:tabs>
        <w:spacing w:after="100" w:afterAutospacing="1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30 июня для обучающихся 5-9 классов,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июля для выпускников 9 классов.</w:t>
      </w:r>
    </w:p>
    <w:p w:rsidR="00107B59" w:rsidRDefault="00107B59" w:rsidP="00107B59">
      <w:pPr>
        <w:tabs>
          <w:tab w:val="left" w:pos="1276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p w:rsidR="00107B59" w:rsidRDefault="00107B59" w:rsidP="00107B59">
      <w:pPr>
        <w:widowControl w:val="0"/>
        <w:numPr>
          <w:ilvl w:val="0"/>
          <w:numId w:val="11"/>
        </w:numPr>
        <w:tabs>
          <w:tab w:val="left" w:pos="1022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 проведение экспертизы документов, указанных в пункте 6 По</w:t>
      </w:r>
      <w:r>
        <w:rPr>
          <w:rFonts w:ascii="Times New Roman" w:hAnsi="Times New Roman" w:cs="Times New Roman"/>
          <w:sz w:val="28"/>
          <w:szCs w:val="28"/>
        </w:rPr>
        <w:softHyphen/>
        <w:t>рядка, согласно критериям, предусмотренным пунктом 7 Порядка;</w:t>
      </w:r>
    </w:p>
    <w:p w:rsidR="00107B59" w:rsidRDefault="00107B59" w:rsidP="00107B59">
      <w:pPr>
        <w:widowControl w:val="0"/>
        <w:numPr>
          <w:ilvl w:val="0"/>
          <w:numId w:val="11"/>
        </w:numPr>
        <w:tabs>
          <w:tab w:val="left" w:pos="106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 составление рейтинга достижений обучающихся;</w:t>
      </w:r>
    </w:p>
    <w:p w:rsidR="00107B59" w:rsidRDefault="00107B59" w:rsidP="00107B59">
      <w:pPr>
        <w:widowControl w:val="0"/>
        <w:numPr>
          <w:ilvl w:val="0"/>
          <w:numId w:val="11"/>
        </w:numPr>
        <w:tabs>
          <w:tab w:val="left" w:pos="1022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 принятие решения о приеме для углубленного или профильного обучения.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4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отметка "отлично" по учебным предметам, соответствующим выбранному профилю (направленности) обучения (для 5-8 классов),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примерным перечнем предметов (для 9 классов) - 5 баллов за один учеб</w:t>
      </w:r>
      <w:r>
        <w:rPr>
          <w:rFonts w:ascii="Times New Roman" w:hAnsi="Times New Roman" w:cs="Times New Roman"/>
          <w:sz w:val="28"/>
          <w:szCs w:val="28"/>
        </w:rPr>
        <w:softHyphen/>
        <w:t>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4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отметка "хорошо" по учебным предметам, соответствующим выбранному профилю (направленности) обучения (для 5-8 классов),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примерным перечнем предметов (для 9 классов) - 3 балла за один учеб</w:t>
      </w:r>
      <w:r>
        <w:rPr>
          <w:rFonts w:ascii="Times New Roman" w:hAnsi="Times New Roman" w:cs="Times New Roman"/>
          <w:sz w:val="28"/>
          <w:szCs w:val="28"/>
        </w:rPr>
        <w:softHyphen/>
        <w:t>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"отлично" по результатам ГИА по учебным предметам по вы</w:t>
      </w:r>
      <w:r>
        <w:rPr>
          <w:rFonts w:ascii="Times New Roman" w:hAnsi="Times New Roman" w:cs="Times New Roman"/>
          <w:sz w:val="28"/>
          <w:szCs w:val="28"/>
        </w:rPr>
        <w:softHyphen/>
        <w:t>бору, соответствующим выбранному профилю обучения, в соответствии с при</w:t>
      </w:r>
      <w:r>
        <w:rPr>
          <w:rFonts w:ascii="Times New Roman" w:hAnsi="Times New Roman" w:cs="Times New Roman"/>
          <w:sz w:val="28"/>
          <w:szCs w:val="28"/>
        </w:rPr>
        <w:softHyphen/>
        <w:t>мерным перечнем предметов -7 баллов за один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4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"хорошо" по результатам ГИА по учебным предметам по вы</w:t>
      </w:r>
      <w:r>
        <w:rPr>
          <w:rFonts w:ascii="Times New Roman" w:hAnsi="Times New Roman" w:cs="Times New Roman"/>
          <w:sz w:val="28"/>
          <w:szCs w:val="28"/>
        </w:rPr>
        <w:softHyphen/>
        <w:t>бору, соответствующим выбранному профилю обучения, в соответствии с при</w:t>
      </w:r>
      <w:r>
        <w:rPr>
          <w:rFonts w:ascii="Times New Roman" w:hAnsi="Times New Roman" w:cs="Times New Roman"/>
          <w:sz w:val="28"/>
          <w:szCs w:val="28"/>
        </w:rPr>
        <w:softHyphen/>
        <w:t>мерным перечнем предметов - 5 баллов за один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112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"удовлетворительно" по результатам ГИА по учебным предме</w:t>
      </w:r>
      <w:r>
        <w:rPr>
          <w:rFonts w:ascii="Times New Roman" w:hAnsi="Times New Roman" w:cs="Times New Roman"/>
          <w:sz w:val="28"/>
          <w:szCs w:val="28"/>
        </w:rPr>
        <w:softHyphen/>
        <w:t>там по выбору, соответствующим выбранному профилю обучения,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примерным перечнем предметов-3 балла за один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"отлично" по результатам ГИА по обязательному(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учеб- 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- 5 баллов за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101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"хорошо" по результатам ГИА по обязательному(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учеб- 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- 4 балла за учебный предмет;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169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098"/>
        </w:tabs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представления (защиты) в 9-ом классе индивидуального про</w:t>
      </w:r>
      <w:r>
        <w:rPr>
          <w:rFonts w:ascii="Times New Roman" w:hAnsi="Times New Roman" w:cs="Times New Roman"/>
          <w:sz w:val="28"/>
          <w:szCs w:val="28"/>
        </w:rPr>
        <w:softHyphen/>
        <w:t>екта: на базовом уровне - 1 балл, на повышенном уровне - 2 балла;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242"/>
        </w:tabs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муниципального и зонального уровня -5 баллов за 1 дости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жение соответствующей направленности (призовое место) (не более 15 баллов за все достижения); 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242"/>
        </w:tabs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регионального уровня - 7 баллов за 1 достижение соответствующей направленности (призовое место) (не более 21 балла за все достижения); </w:t>
      </w:r>
    </w:p>
    <w:p w:rsidR="00107B59" w:rsidRDefault="00107B59" w:rsidP="00107B59">
      <w:pPr>
        <w:widowControl w:val="0"/>
        <w:numPr>
          <w:ilvl w:val="0"/>
          <w:numId w:val="12"/>
        </w:numPr>
        <w:tabs>
          <w:tab w:val="left" w:pos="1242"/>
        </w:tabs>
        <w:spacing w:after="100" w:afterAutospacing="1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полученные в результате экспертизы документов и анализа склон</w:t>
      </w:r>
      <w:r>
        <w:rPr>
          <w:rFonts w:ascii="Times New Roman" w:hAnsi="Times New Roman" w:cs="Times New Roman"/>
          <w:sz w:val="28"/>
          <w:szCs w:val="28"/>
        </w:rPr>
        <w:softHyphen/>
        <w:t>ностей детей к углубленной и (или) профильной подготовке, суммируются. Ко</w:t>
      </w:r>
      <w:r>
        <w:rPr>
          <w:rFonts w:ascii="Times New Roman" w:hAnsi="Times New Roman" w:cs="Times New Roman"/>
          <w:sz w:val="28"/>
          <w:szCs w:val="28"/>
        </w:rPr>
        <w:softHyphen/>
        <w:t>миссия выстраивает рейтинг достижений обучающихся по мере убывания набранных ими баллов.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годовых отметок по всем учебным предметам за последний год обучения (или аттестата об основном общем образовании), исчисляемый как среднее ариф</w:t>
      </w:r>
      <w:r>
        <w:rPr>
          <w:rFonts w:ascii="Times New Roman" w:hAnsi="Times New Roman" w:cs="Times New Roman"/>
          <w:sz w:val="28"/>
          <w:szCs w:val="28"/>
        </w:rPr>
        <w:softHyphen/>
        <w:t>метическое суммы годовых (или итоговых) отметок.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заявленным в пункте 4 Порядка количеством мест в клас</w:t>
      </w:r>
      <w:r>
        <w:rPr>
          <w:rFonts w:ascii="Times New Roman" w:hAnsi="Times New Roman" w:cs="Times New Roman"/>
          <w:sz w:val="28"/>
          <w:szCs w:val="28"/>
        </w:rPr>
        <w:softHyphen/>
        <w:t>сах, реализующих программы углубленного изучения отдельных учебных пред</w:t>
      </w:r>
      <w:r>
        <w:rPr>
          <w:rFonts w:ascii="Times New Roman" w:hAnsi="Times New Roman" w:cs="Times New Roman"/>
          <w:sz w:val="28"/>
          <w:szCs w:val="28"/>
        </w:rPr>
        <w:softHyphen/>
        <w:t>метов или профильного обучения, определяется список лиц, рекомендуемых для приема для углубленного или профильного обучения.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не позднее 3 рабочих дней после окончания первого этапа индивидуального отбора. В протоколе против фа</w:t>
      </w:r>
      <w:r>
        <w:rPr>
          <w:rFonts w:ascii="Times New Roman" w:hAnsi="Times New Roman" w:cs="Times New Roman"/>
          <w:sz w:val="28"/>
          <w:szCs w:val="28"/>
        </w:rPr>
        <w:softHyphen/>
        <w:t>милии кроме баллов проставляется рекомендация комиссии "рекомендован к приему для получения основного общего или среднего общего образования с углубленным изучением отдельных учебных предметов" или "рекомендован к приему для профильного обучения среднего общего образования".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 этап.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 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тельной организации при принятии решения о приеме обучающихся для углуб</w:t>
      </w:r>
      <w:r>
        <w:rPr>
          <w:rFonts w:ascii="Times New Roman" w:hAnsi="Times New Roman" w:cs="Times New Roman"/>
          <w:sz w:val="28"/>
          <w:szCs w:val="28"/>
        </w:rPr>
        <w:softHyphen/>
        <w:t>ленного или профильного обучения.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обучающихся для углуб</w:t>
      </w:r>
      <w:r>
        <w:rPr>
          <w:rFonts w:ascii="Times New Roman" w:hAnsi="Times New Roman" w:cs="Times New Roman"/>
          <w:sz w:val="28"/>
          <w:szCs w:val="28"/>
        </w:rPr>
        <w:softHyphen/>
        <w:t>ленного или профильного обучения доводится до сведения обучающихся, роди</w:t>
      </w:r>
      <w:r>
        <w:rPr>
          <w:rFonts w:ascii="Times New Roman" w:hAnsi="Times New Roman" w:cs="Times New Roman"/>
          <w:sz w:val="28"/>
          <w:szCs w:val="28"/>
        </w:rPr>
        <w:softHyphen/>
        <w:t>телей (законных представителей), размещается на информационном стенде и официальном сайте образовательной организации в сети "Интернет" в течение двух рабочих дней после заседания комиссии.</w:t>
      </w:r>
    </w:p>
    <w:p w:rsidR="00107B59" w:rsidRDefault="00107B59" w:rsidP="00107B59">
      <w:pPr>
        <w:spacing w:after="0" w:line="317" w:lineRule="exact"/>
        <w:ind w:right="-143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обучающихся на углубленное или профильное обучение осуществ</w:t>
      </w:r>
      <w:r>
        <w:rPr>
          <w:rFonts w:ascii="Times New Roman" w:hAnsi="Times New Roman" w:cs="Times New Roman"/>
          <w:sz w:val="28"/>
          <w:szCs w:val="28"/>
        </w:rPr>
        <w:softHyphen/>
        <w:t>ляется на основании протокола комиссии по результатам индивидуального от</w:t>
      </w:r>
      <w:r>
        <w:rPr>
          <w:rFonts w:ascii="Times New Roman" w:hAnsi="Times New Roman" w:cs="Times New Roman"/>
          <w:sz w:val="28"/>
          <w:szCs w:val="28"/>
        </w:rPr>
        <w:softHyphen/>
        <w:t>бора (рейтинга достижений обучающихся), заявления родителей (законных представителей) обучающихся о приеме для углубленного или профильного обу</w:t>
      </w:r>
      <w:r>
        <w:rPr>
          <w:rFonts w:ascii="Times New Roman" w:hAnsi="Times New Roman" w:cs="Times New Roman"/>
          <w:sz w:val="28"/>
          <w:szCs w:val="28"/>
        </w:rPr>
        <w:softHyphen/>
        <w:t>чения и оформляется приказом руководителя образовательной организации в те</w:t>
      </w:r>
      <w:r>
        <w:rPr>
          <w:rFonts w:ascii="Times New Roman" w:hAnsi="Times New Roman" w:cs="Times New Roman"/>
          <w:sz w:val="28"/>
          <w:szCs w:val="28"/>
        </w:rPr>
        <w:softHyphen/>
        <w:t>чение трех рабочих дней после заседания комиссии, не позднее 1 августа теку</w:t>
      </w:r>
      <w:r>
        <w:rPr>
          <w:rFonts w:ascii="Times New Roman" w:hAnsi="Times New Roman" w:cs="Times New Roman"/>
          <w:sz w:val="28"/>
          <w:szCs w:val="28"/>
        </w:rPr>
        <w:softHyphen/>
        <w:t>щего года.</w:t>
      </w:r>
    </w:p>
    <w:p w:rsidR="00107B59" w:rsidRDefault="00107B59" w:rsidP="00107B59">
      <w:pPr>
        <w:widowControl w:val="0"/>
        <w:tabs>
          <w:tab w:val="left" w:pos="1188"/>
        </w:tabs>
        <w:spacing w:after="0" w:line="317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В целях обеспечения соблюдения единых требований и разрешения спорных вопросов при проведении индивидуального отбора в образовательной организации создается конфликтная комиссия.</w:t>
      </w:r>
    </w:p>
    <w:p w:rsidR="00107B59" w:rsidRDefault="00107B59" w:rsidP="00107B59">
      <w:pPr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трех рабочих дней после размещения на информационном стенде и официальном сайте образовательной организации в сети "Интернет" направить апелляцию в форме письменного заявления в конфликтную комиссию 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тельной организации в порядке, установленном локальными нормативными ак</w:t>
      </w:r>
      <w:r>
        <w:rPr>
          <w:rFonts w:ascii="Times New Roman" w:hAnsi="Times New Roman" w:cs="Times New Roman"/>
          <w:sz w:val="28"/>
          <w:szCs w:val="28"/>
        </w:rPr>
        <w:softHyphen/>
        <w:t>тами образовательной организации.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конфликтной комиссии утверждается распорядительным актом об</w:t>
      </w:r>
      <w:r>
        <w:rPr>
          <w:rFonts w:ascii="Times New Roman" w:hAnsi="Times New Roman" w:cs="Times New Roman"/>
          <w:sz w:val="28"/>
          <w:szCs w:val="28"/>
        </w:rPr>
        <w:softHyphen/>
        <w:t>разовательной организации. Конфликтная комиссия формируется в количестве не менее 5 человек из числа педагогических работников и заместителей руково</w:t>
      </w:r>
      <w:r>
        <w:rPr>
          <w:rFonts w:ascii="Times New Roman" w:hAnsi="Times New Roman" w:cs="Times New Roman"/>
          <w:sz w:val="28"/>
          <w:szCs w:val="28"/>
        </w:rPr>
        <w:softHyphen/>
        <w:t>дителя организации, представителей психолого-педагогической службы, органа государственно-общественного управления организации и специалистов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органа управления образованием (по согласованию). Членами кон</w:t>
      </w:r>
      <w:r>
        <w:rPr>
          <w:rFonts w:ascii="Times New Roman" w:hAnsi="Times New Roman" w:cs="Times New Roman"/>
          <w:sz w:val="28"/>
          <w:szCs w:val="28"/>
        </w:rPr>
        <w:softHyphen/>
        <w:t>фликтной комиссии не могут быть члены комиссии по индивидуальному отбору обучающихся.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</w:t>
      </w:r>
      <w:r>
        <w:rPr>
          <w:rFonts w:ascii="Times New Roman" w:hAnsi="Times New Roman" w:cs="Times New Roman"/>
          <w:sz w:val="28"/>
          <w:szCs w:val="28"/>
        </w:rPr>
        <w:softHyphen/>
        <w:t>дачи на заседании конфликтной комиссии, на которое приглашаются обучаю</w:t>
      </w:r>
      <w:r>
        <w:rPr>
          <w:rFonts w:ascii="Times New Roman" w:hAnsi="Times New Roman" w:cs="Times New Roman"/>
          <w:sz w:val="28"/>
          <w:szCs w:val="28"/>
        </w:rPr>
        <w:softHyphen/>
        <w:t>щийся и (или) его родители (законные представители).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</w:t>
      </w:r>
      <w:r>
        <w:rPr>
          <w:rFonts w:ascii="Times New Roman" w:hAnsi="Times New Roman" w:cs="Times New Roman"/>
          <w:sz w:val="28"/>
          <w:szCs w:val="28"/>
        </w:rPr>
        <w:softHyphen/>
        <w:t>шения по спорным вопросам индивидуального отбора и приема обучающихся считаются легитимными, если на заседании присутствовало не менее 2/3 членов комиссии.</w:t>
      </w:r>
    </w:p>
    <w:p w:rsidR="00107B59" w:rsidRDefault="00107B59" w:rsidP="00107B59">
      <w:pPr>
        <w:widowControl w:val="0"/>
        <w:tabs>
          <w:tab w:val="left" w:pos="1173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При условии наличия свободных мест после проведения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ного отбора (пункт 9 Порядка) в запланированных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цией классах (пункт 4 Порядка), допускается проведение индивидуального от</w:t>
      </w:r>
      <w:r>
        <w:rPr>
          <w:rFonts w:ascii="Times New Roman" w:hAnsi="Times New Roman" w:cs="Times New Roman"/>
          <w:sz w:val="28"/>
          <w:szCs w:val="28"/>
        </w:rPr>
        <w:softHyphen/>
        <w:t>бора в дополнительный период (10-25 августа).</w:t>
      </w:r>
    </w:p>
    <w:p w:rsidR="00107B59" w:rsidRDefault="00107B59" w:rsidP="00107B59">
      <w:pPr>
        <w:spacing w:after="0" w:line="313" w:lineRule="exact"/>
        <w:ind w:right="-143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каждого периода индивидуального отбора сохраняются требования соблюдения сроков и информированности, указанные в пункте 9 Порядка.</w:t>
      </w:r>
    </w:p>
    <w:p w:rsidR="00107B59" w:rsidRDefault="00107B59" w:rsidP="00107B59">
      <w:pPr>
        <w:widowControl w:val="0"/>
        <w:tabs>
          <w:tab w:val="left" w:pos="1177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12. Отказ по результатам индивидуального отбора обучающихся в приеме в 5 - 9 класс с углубленным изучением отдельных учебных предметов не явля</w:t>
      </w:r>
      <w:r>
        <w:rPr>
          <w:rFonts w:ascii="Times New Roman" w:hAnsi="Times New Roman" w:cs="Times New Roman"/>
          <w:sz w:val="28"/>
          <w:szCs w:val="28"/>
        </w:rPr>
        <w:softHyphen/>
        <w:t>ется основанием для отказа в продолжении обучения в образовательной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зации, в которой обучающиеся осваивали программы основного общего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вания.</w:t>
      </w:r>
    </w:p>
    <w:p w:rsidR="00107B59" w:rsidRDefault="00107B59" w:rsidP="00107B59">
      <w:pPr>
        <w:widowControl w:val="0"/>
        <w:tabs>
          <w:tab w:val="left" w:pos="1180"/>
        </w:tabs>
        <w:spacing w:after="0" w:line="313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При переводе обучающегося в течение учебного года из другой обра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зовательной организации, реализующей общеобразовательную программу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ветствующего уровня, при наличии свободных мест в организации, решение о приеме обучающегося для углубленного или профильного обучения, принимает комиссия, создаваемая в соответствии с пунктом 8 Порядка, по критериям, ука</w:t>
      </w:r>
      <w:r>
        <w:rPr>
          <w:rFonts w:ascii="Times New Roman" w:hAnsi="Times New Roman" w:cs="Times New Roman"/>
          <w:sz w:val="28"/>
          <w:szCs w:val="28"/>
        </w:rPr>
        <w:softHyphen/>
        <w:t>занным в пункте 7 Порядка в течение трех рабочих дней.</w:t>
      </w:r>
    </w:p>
    <w:sectPr w:rsidR="00107B59" w:rsidSect="00E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D0"/>
    <w:multiLevelType w:val="multilevel"/>
    <w:tmpl w:val="79182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A12790"/>
    <w:multiLevelType w:val="multilevel"/>
    <w:tmpl w:val="D48E0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EB3486"/>
    <w:multiLevelType w:val="hybridMultilevel"/>
    <w:tmpl w:val="C3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DF1639"/>
    <w:multiLevelType w:val="multilevel"/>
    <w:tmpl w:val="988CDA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F936AA"/>
    <w:multiLevelType w:val="hybridMultilevel"/>
    <w:tmpl w:val="8BCA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359F5"/>
    <w:multiLevelType w:val="hybridMultilevel"/>
    <w:tmpl w:val="96908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16563"/>
    <w:multiLevelType w:val="multilevel"/>
    <w:tmpl w:val="90B858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0F48E2"/>
    <w:multiLevelType w:val="multilevel"/>
    <w:tmpl w:val="9244E19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D1C62"/>
    <w:multiLevelType w:val="multilevel"/>
    <w:tmpl w:val="04BA9C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AE38AC"/>
    <w:multiLevelType w:val="multilevel"/>
    <w:tmpl w:val="A9E070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76D62B2"/>
    <w:multiLevelType w:val="multilevel"/>
    <w:tmpl w:val="045CB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D647F"/>
    <w:multiLevelType w:val="hybridMultilevel"/>
    <w:tmpl w:val="32289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222DC3"/>
    <w:rsid w:val="00015D8A"/>
    <w:rsid w:val="000F37B3"/>
    <w:rsid w:val="00107B59"/>
    <w:rsid w:val="00157B85"/>
    <w:rsid w:val="001666DA"/>
    <w:rsid w:val="00170ACB"/>
    <w:rsid w:val="00185A52"/>
    <w:rsid w:val="001B3A67"/>
    <w:rsid w:val="00215844"/>
    <w:rsid w:val="00222DC3"/>
    <w:rsid w:val="00291881"/>
    <w:rsid w:val="00342874"/>
    <w:rsid w:val="003528DA"/>
    <w:rsid w:val="0044424D"/>
    <w:rsid w:val="00543F04"/>
    <w:rsid w:val="007B2CF7"/>
    <w:rsid w:val="008954F3"/>
    <w:rsid w:val="008B6A69"/>
    <w:rsid w:val="008E6F17"/>
    <w:rsid w:val="0098343F"/>
    <w:rsid w:val="00986BB8"/>
    <w:rsid w:val="00A76643"/>
    <w:rsid w:val="00AE3DE2"/>
    <w:rsid w:val="00AF58AD"/>
    <w:rsid w:val="00B94F28"/>
    <w:rsid w:val="00D41DCE"/>
    <w:rsid w:val="00D80FBE"/>
    <w:rsid w:val="00DA2A6A"/>
    <w:rsid w:val="00DB0C78"/>
    <w:rsid w:val="00E36718"/>
    <w:rsid w:val="00E55B8D"/>
    <w:rsid w:val="00E92175"/>
    <w:rsid w:val="00E94598"/>
    <w:rsid w:val="00F05097"/>
    <w:rsid w:val="00F335E2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22D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222DC3"/>
    <w:rPr>
      <w:rFonts w:cs="Times New Roman"/>
      <w:i/>
      <w:iCs/>
    </w:rPr>
  </w:style>
  <w:style w:type="character" w:styleId="a4">
    <w:name w:val="Strong"/>
    <w:basedOn w:val="a0"/>
    <w:qFormat/>
    <w:rsid w:val="00222DC3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222DC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DC3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rsid w:val="00222DC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2DC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107B59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Колонтитул_"/>
    <w:basedOn w:val="a0"/>
    <w:link w:val="a7"/>
    <w:locked/>
    <w:rsid w:val="00107B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107B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E55B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B8D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30</cp:revision>
  <dcterms:created xsi:type="dcterms:W3CDTF">2020-02-26T14:03:00Z</dcterms:created>
  <dcterms:modified xsi:type="dcterms:W3CDTF">2023-06-27T12:12:00Z</dcterms:modified>
</cp:coreProperties>
</file>